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58" w:rsidRPr="00216380" w:rsidRDefault="00F23758" w:rsidP="00F23758">
      <w:pPr>
        <w:pStyle w:val="Standard"/>
        <w:jc w:val="center"/>
        <w:rPr>
          <w:rFonts w:ascii="PT Astra Sans" w:eastAsia="Times New Roman" w:hAnsi="PT Astra Sans" w:cs="Arial"/>
          <w:b/>
          <w:lang w:eastAsia="ru-RU" w:bidi="ar-SA"/>
        </w:rPr>
      </w:pPr>
      <w:bookmarkStart w:id="0" w:name="_GoBack"/>
      <w:bookmarkEnd w:id="0"/>
      <w:r w:rsidRPr="00216380">
        <w:rPr>
          <w:rFonts w:ascii="PT Astra Sans" w:eastAsia="Times New Roman" w:hAnsi="PT Astra Sans" w:cs="Arial"/>
          <w:b/>
          <w:lang w:eastAsia="ru-RU" w:bidi="ar-SA"/>
        </w:rPr>
        <w:t>ПАСПОРТ</w:t>
      </w:r>
    </w:p>
    <w:p w:rsidR="00F23758" w:rsidRPr="00216380" w:rsidRDefault="00F23758" w:rsidP="00F23758">
      <w:pPr>
        <w:pStyle w:val="Standard"/>
        <w:jc w:val="center"/>
        <w:rPr>
          <w:rFonts w:ascii="PT Astra Sans" w:eastAsia="Times New Roman" w:hAnsi="PT Astra Sans" w:cs="Arial"/>
          <w:lang w:eastAsia="ru-RU" w:bidi="ar-SA"/>
        </w:rPr>
      </w:pPr>
      <w:r w:rsidRPr="00216380">
        <w:rPr>
          <w:rFonts w:ascii="PT Astra Sans" w:eastAsia="Times New Roman" w:hAnsi="PT Astra Sans" w:cs="Arial"/>
          <w:lang w:eastAsia="ru-RU" w:bidi="ar-SA"/>
        </w:rPr>
        <w:t>муниципальной программы Белозерского района</w:t>
      </w:r>
    </w:p>
    <w:p w:rsidR="00AA195D" w:rsidRPr="00216380" w:rsidRDefault="00AA195D" w:rsidP="00492061">
      <w:pPr>
        <w:pStyle w:val="Standard"/>
        <w:jc w:val="center"/>
        <w:rPr>
          <w:rFonts w:ascii="PT Astra Sans" w:eastAsia="Times New Roman" w:hAnsi="PT Astra Sans" w:cs="Arial"/>
          <w:lang w:eastAsia="ru-RU" w:bidi="ar-SA"/>
        </w:rPr>
      </w:pPr>
      <w:r w:rsidRPr="00216380">
        <w:rPr>
          <w:rFonts w:ascii="PT Astra Sans" w:eastAsia="Times New Roman" w:hAnsi="PT Astra Sans" w:cs="Arial"/>
          <w:b/>
          <w:lang w:eastAsia="ru-RU" w:bidi="ar-SA"/>
        </w:rPr>
        <w:t>«</w:t>
      </w:r>
      <w:r w:rsidR="00492061" w:rsidRPr="00492061">
        <w:rPr>
          <w:rFonts w:ascii="PT Astra Sans" w:eastAsia="Times New Roman" w:hAnsi="PT Astra Sans" w:cs="Arial"/>
          <w:lang w:eastAsia="ru-RU" w:bidi="ar-SA"/>
        </w:rPr>
        <w:t>Профилактика безнадзорности и правонарушений несовершеннолетних на территории Белозерского района» на 2021 - 2024 годы</w:t>
      </w:r>
      <w:r w:rsidRPr="00216380">
        <w:rPr>
          <w:rFonts w:ascii="PT Astra Sans" w:eastAsia="Times New Roman" w:hAnsi="PT Astra Sans" w:cs="Arial"/>
          <w:lang w:eastAsia="ru-RU" w:bidi="ar-SA"/>
        </w:rPr>
        <w:t xml:space="preserve">» </w:t>
      </w:r>
    </w:p>
    <w:p w:rsidR="00F23758" w:rsidRPr="00216380" w:rsidRDefault="00F23758" w:rsidP="00F23758">
      <w:pPr>
        <w:pStyle w:val="Standard"/>
        <w:jc w:val="center"/>
        <w:rPr>
          <w:rFonts w:ascii="PT Astra Sans" w:eastAsia="Times New Roman" w:hAnsi="PT Astra Sans" w:cs="Arial"/>
          <w:lang w:eastAsia="ru-RU" w:bidi="ar-SA"/>
        </w:rPr>
      </w:pPr>
    </w:p>
    <w:tbl>
      <w:tblPr>
        <w:tblW w:w="1022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8241"/>
      </w:tblGrid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>Наименование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>Муниципальная программа Белозерского района</w:t>
            </w:r>
          </w:p>
          <w:p w:rsidR="00492061" w:rsidRPr="00492061" w:rsidRDefault="00492061" w:rsidP="00492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  <w:bCs/>
                <w:color w:val="000000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color w:val="000000"/>
                <w:lang w:eastAsia="en-US"/>
              </w:rPr>
              <w:t xml:space="preserve">«Профилактика безнадзорности и правонарушений несовершеннолетних на территории   Белозерского района» </w:t>
            </w:r>
          </w:p>
          <w:p w:rsidR="00492061" w:rsidRPr="00492061" w:rsidRDefault="00492061" w:rsidP="00492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  <w:bCs/>
                <w:color w:val="000000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color w:val="000000"/>
                <w:lang w:eastAsia="en-US"/>
              </w:rPr>
              <w:t xml:space="preserve">на 2021 - 2024 годы </w:t>
            </w:r>
            <w:r w:rsidRPr="00492061">
              <w:rPr>
                <w:rFonts w:ascii="PT Astra Sans" w:eastAsia="Calibri" w:hAnsi="PT Astra Sans"/>
                <w:bCs/>
              </w:rPr>
              <w:t xml:space="preserve"> 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>Ответственный исполнитель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960"/>
              </w:tabs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Комиссия по делам несовершеннолетних и защите их прав при Администрации Белозерского района Курганской области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>Соисполнители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 xml:space="preserve">Структурные подразделения  Администрации Белозерского района, </w:t>
            </w:r>
            <w:r w:rsidRPr="00492061">
              <w:rPr>
                <w:rFonts w:ascii="PT Astra Sans" w:eastAsia="Calibri" w:hAnsi="PT Astra Sans"/>
              </w:rPr>
              <w:t xml:space="preserve">филиал по Белозерскому району Государственного бюджетного учреждения «Комплексный центр социального обслуживания населения по </w:t>
            </w:r>
            <w:proofErr w:type="spellStart"/>
            <w:r w:rsidRPr="00492061">
              <w:rPr>
                <w:rFonts w:ascii="PT Astra Sans" w:eastAsia="Calibri" w:hAnsi="PT Astra Sans"/>
              </w:rPr>
              <w:t>Кетовскому</w:t>
            </w:r>
            <w:proofErr w:type="spellEnd"/>
            <w:r w:rsidRPr="00492061">
              <w:rPr>
                <w:rFonts w:ascii="PT Astra Sans" w:eastAsia="Calibri" w:hAnsi="PT Astra Sans"/>
              </w:rPr>
              <w:t xml:space="preserve">, Белозерскому и </w:t>
            </w:r>
            <w:proofErr w:type="spellStart"/>
            <w:r w:rsidRPr="00492061">
              <w:rPr>
                <w:rFonts w:ascii="PT Astra Sans" w:eastAsia="Calibri" w:hAnsi="PT Astra Sans"/>
              </w:rPr>
              <w:t>Половинскому</w:t>
            </w:r>
            <w:proofErr w:type="spellEnd"/>
            <w:r w:rsidRPr="00492061">
              <w:rPr>
                <w:rFonts w:ascii="PT Astra Sans" w:eastAsia="Calibri" w:hAnsi="PT Astra Sans"/>
              </w:rPr>
              <w:t xml:space="preserve"> районам»</w:t>
            </w:r>
            <w:r w:rsidRPr="00492061">
              <w:rPr>
                <w:rFonts w:ascii="PT Astra Sans" w:eastAsia="Calibri" w:hAnsi="PT Astra Sans"/>
                <w:bCs/>
              </w:rPr>
              <w:t xml:space="preserve"> </w:t>
            </w:r>
          </w:p>
          <w:p w:rsidR="00492061" w:rsidRPr="00492061" w:rsidRDefault="00492061" w:rsidP="004920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  <w:color w:val="000000"/>
              </w:rPr>
            </w:pPr>
            <w:proofErr w:type="gramStart"/>
            <w:r w:rsidRPr="00492061">
              <w:rPr>
                <w:rFonts w:ascii="PT Astra Sans" w:eastAsia="Calibri" w:hAnsi="PT Astra Sans"/>
                <w:bCs/>
              </w:rPr>
              <w:t xml:space="preserve">(по согласованию),  Отделение полиции «Белозерское» </w:t>
            </w:r>
            <w:r w:rsidRPr="00492061">
              <w:rPr>
                <w:rFonts w:ascii="PT Astra Sans" w:eastAsia="Calibri" w:hAnsi="PT Astra Sans"/>
              </w:rPr>
              <w:t>Межмуниципального отдела Министерства Внутренних дел России «</w:t>
            </w:r>
            <w:proofErr w:type="spellStart"/>
            <w:r w:rsidRPr="00492061">
              <w:rPr>
                <w:rFonts w:ascii="PT Astra Sans" w:eastAsia="Calibri" w:hAnsi="PT Astra Sans"/>
              </w:rPr>
              <w:t>Варгашинский</w:t>
            </w:r>
            <w:proofErr w:type="spellEnd"/>
            <w:r w:rsidRPr="00492061">
              <w:rPr>
                <w:rFonts w:ascii="PT Astra Sans" w:eastAsia="Calibri" w:hAnsi="PT Astra Sans"/>
              </w:rPr>
              <w:t xml:space="preserve">»  (по согласованию), Государственное бюджетное учреждение «Белозерская центральная районная больница» </w:t>
            </w:r>
            <w:r w:rsidRPr="00492061">
              <w:rPr>
                <w:rFonts w:ascii="PT Astra Sans" w:eastAsia="Calibri" w:hAnsi="PT Astra Sans"/>
                <w:bCs/>
              </w:rPr>
              <w:t xml:space="preserve"> (по согласованию), </w:t>
            </w:r>
            <w:r w:rsidRPr="00492061">
              <w:rPr>
                <w:rFonts w:ascii="PT Astra Sans" w:eastAsia="Calibri" w:hAnsi="PT Astra Sans"/>
                <w:bCs/>
                <w:color w:val="000000"/>
              </w:rPr>
              <w:t xml:space="preserve">подразделение по Белозерскому району </w:t>
            </w:r>
            <w:r w:rsidRPr="00492061">
              <w:rPr>
                <w:rFonts w:ascii="PT Astra Sans" w:eastAsia="Calibri" w:hAnsi="PT Astra Sans"/>
              </w:rPr>
              <w:t xml:space="preserve">Заозерного межмуниципального филиала </w:t>
            </w:r>
            <w:r w:rsidRPr="00492061">
              <w:rPr>
                <w:rFonts w:ascii="PT Astra Sans" w:eastAsia="Calibri" w:hAnsi="PT Astra Sans"/>
                <w:color w:val="000000"/>
              </w:rPr>
              <w:t xml:space="preserve"> Федерального казенного учреждения «Уголовно-исполнительная инспекция Управления Федеральной службы исполнения наказаний по Курганской области» (по согласованию),  </w:t>
            </w:r>
            <w:r w:rsidRPr="00492061">
              <w:rPr>
                <w:rFonts w:ascii="PT Astra Sans" w:eastAsia="Calibri" w:hAnsi="PT Astra Sans"/>
              </w:rPr>
              <w:t xml:space="preserve">Отдел содействия занятости населения Белозерского района Государственного казенного учреждения «Центра занятости населения Белозерского и </w:t>
            </w:r>
            <w:proofErr w:type="spellStart"/>
            <w:r w:rsidRPr="00492061">
              <w:rPr>
                <w:rFonts w:ascii="PT Astra Sans" w:eastAsia="Calibri" w:hAnsi="PT Astra Sans"/>
              </w:rPr>
              <w:t>Варгашинского</w:t>
            </w:r>
            <w:proofErr w:type="spellEnd"/>
            <w:proofErr w:type="gramEnd"/>
            <w:r w:rsidRPr="00492061">
              <w:rPr>
                <w:rFonts w:ascii="PT Astra Sans" w:eastAsia="Calibri" w:hAnsi="PT Astra Sans"/>
              </w:rPr>
              <w:t xml:space="preserve"> районов Курганской области» (по согласованию), органы местного самоуправления  муниципальных образований Белозерского района (по согласованию), организации и учреждения, участвующие в выполнении мероприятий Программы (по согласованию)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>Цель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Calibri" w:eastAsia="Calibri" w:hAnsi="Calibri"/>
                <w:szCs w:val="22"/>
                <w:lang w:eastAsia="en-US"/>
              </w:rPr>
              <w:t>Снижение уровня беспризорности, безнадзорности и правонарушений несовершеннолетних путем реализации мер по повышению эффективности функционирования и координации деятельности системы профилактики безнадзорности и правонарушений несовершеннолетних в Белозерском районе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lastRenderedPageBreak/>
              <w:t>Задачи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suppressAutoHyphens/>
              <w:snapToGrid w:val="0"/>
              <w:jc w:val="both"/>
              <w:rPr>
                <w:rFonts w:ascii="PT Astra Sans" w:eastAsia="Calibri" w:hAnsi="PT Astra Sans"/>
                <w:lang w:eastAsia="ar-SA"/>
              </w:rPr>
            </w:pPr>
            <w:r w:rsidRPr="00492061">
              <w:rPr>
                <w:rFonts w:ascii="PT Astra Sans" w:eastAsia="Calibri" w:hAnsi="PT Astra Sans"/>
                <w:lang w:eastAsia="ar-SA"/>
              </w:rPr>
              <w:t>- развитие системы ранней профилактики безнадзорности, асоциального и противоправного поведения несовершеннолетних;</w:t>
            </w:r>
          </w:p>
          <w:p w:rsidR="00492061" w:rsidRPr="00492061" w:rsidRDefault="00492061" w:rsidP="00492061">
            <w:pPr>
              <w:suppressAutoHyphens/>
              <w:snapToGrid w:val="0"/>
              <w:jc w:val="both"/>
              <w:rPr>
                <w:rFonts w:ascii="PT Astra Sans" w:eastAsia="Calibri" w:hAnsi="PT Astra Sans"/>
                <w:lang w:eastAsia="ar-SA"/>
              </w:rPr>
            </w:pPr>
            <w:r w:rsidRPr="00492061">
              <w:rPr>
                <w:rFonts w:ascii="PT Astra Sans" w:eastAsia="Calibri" w:hAnsi="PT Astra Sans"/>
                <w:lang w:eastAsia="ar-SA"/>
              </w:rPr>
              <w:t xml:space="preserve">- предотвращение повторных правонарушений и </w:t>
            </w:r>
            <w:proofErr w:type="gramStart"/>
            <w:r w:rsidRPr="00492061">
              <w:rPr>
                <w:rFonts w:ascii="PT Astra Sans" w:eastAsia="Calibri" w:hAnsi="PT Astra Sans"/>
                <w:lang w:eastAsia="ar-SA"/>
              </w:rPr>
              <w:t>преступлений</w:t>
            </w:r>
            <w:proofErr w:type="gramEnd"/>
            <w:r w:rsidRPr="00492061">
              <w:rPr>
                <w:rFonts w:ascii="PT Astra Sans" w:eastAsia="Calibri" w:hAnsi="PT Astra Sans"/>
                <w:lang w:eastAsia="ar-SA"/>
              </w:rPr>
              <w:t xml:space="preserve"> совершенных несовершеннолетними; </w:t>
            </w:r>
          </w:p>
          <w:p w:rsidR="00492061" w:rsidRPr="00492061" w:rsidRDefault="00492061" w:rsidP="00492061">
            <w:pPr>
              <w:suppressAutoHyphens/>
              <w:jc w:val="both"/>
              <w:rPr>
                <w:rFonts w:ascii="PT Astra Sans" w:eastAsia="Calibri" w:hAnsi="PT Astra Sans"/>
                <w:lang w:eastAsia="ar-SA"/>
              </w:rPr>
            </w:pPr>
            <w:r w:rsidRPr="00492061">
              <w:rPr>
                <w:rFonts w:ascii="PT Astra Sans" w:eastAsia="Calibri" w:hAnsi="PT Astra Sans"/>
                <w:lang w:eastAsia="ar-SA"/>
              </w:rPr>
              <w:t xml:space="preserve">- осуществление мер по профилактике детского алкоголизма и потребления </w:t>
            </w:r>
            <w:proofErr w:type="spellStart"/>
            <w:r w:rsidRPr="00492061">
              <w:rPr>
                <w:rFonts w:ascii="PT Astra Sans" w:eastAsia="Calibri" w:hAnsi="PT Astra Sans"/>
                <w:lang w:eastAsia="ar-SA"/>
              </w:rPr>
              <w:t>психоактивных</w:t>
            </w:r>
            <w:proofErr w:type="spellEnd"/>
            <w:r w:rsidRPr="00492061">
              <w:rPr>
                <w:rFonts w:ascii="PT Astra Sans" w:eastAsia="Calibri" w:hAnsi="PT Astra Sans"/>
                <w:lang w:eastAsia="ar-SA"/>
              </w:rPr>
              <w:t xml:space="preserve"> веществ несовершеннолетними;</w:t>
            </w:r>
          </w:p>
          <w:p w:rsidR="00492061" w:rsidRPr="00492061" w:rsidRDefault="00492061" w:rsidP="00492061">
            <w:pPr>
              <w:suppressAutoHyphens/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 xml:space="preserve">- обеспечение условий для организации трудовой занятости, организованного отдыха и оздоровления несовершеннолетних, </w:t>
            </w:r>
            <w:r w:rsidRPr="00492061">
              <w:rPr>
                <w:rFonts w:ascii="PT Astra Sans" w:eastAsia="Calibri" w:hAnsi="PT Astra Sans"/>
                <w:color w:val="000000"/>
              </w:rPr>
              <w:t>состоящих на профилактических учетах</w:t>
            </w:r>
            <w:r w:rsidRPr="00492061">
              <w:rPr>
                <w:rFonts w:ascii="PT Astra Sans" w:eastAsia="Calibri" w:hAnsi="PT Astra Sans"/>
              </w:rPr>
              <w:t>;</w:t>
            </w:r>
          </w:p>
          <w:p w:rsidR="00492061" w:rsidRPr="00492061" w:rsidRDefault="00492061" w:rsidP="00492061">
            <w:pPr>
              <w:suppressAutoHyphens/>
              <w:jc w:val="both"/>
              <w:rPr>
                <w:rFonts w:ascii="PT Astra Sans" w:eastAsia="Calibri" w:hAnsi="PT Astra Sans"/>
                <w:lang w:eastAsia="ar-SA"/>
              </w:rPr>
            </w:pPr>
            <w:r w:rsidRPr="00492061">
              <w:rPr>
                <w:rFonts w:ascii="PT Astra Sans" w:eastAsia="Calibri" w:hAnsi="PT Astra Sans"/>
                <w:lang w:eastAsia="ar-SA"/>
              </w:rPr>
              <w:t>- повышение эффективности работы по профилактике насилия и жестокого обращения в отношении несовершеннолетних;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lang w:eastAsia="ar-SA"/>
              </w:rPr>
              <w:t>-</w:t>
            </w:r>
            <w:r w:rsidRPr="00492061">
              <w:rPr>
                <w:rFonts w:ascii="PT Astra Sans" w:eastAsia="Calibri" w:hAnsi="PT Astra Sans"/>
              </w:rPr>
              <w:t xml:space="preserve">  своевременное выявление детей и семей на ранней стадии неблагополучия, в том числе выявление ребенка, проживающего в семье или находящегося в ситуации, угрожающей его жизни и (или) здоровью, или препятствующей его нормальному воспитанию и развитию;</w:t>
            </w:r>
          </w:p>
          <w:p w:rsidR="00492061" w:rsidRPr="00492061" w:rsidRDefault="00492061" w:rsidP="00492061">
            <w:pPr>
              <w:suppressAutoHyphens/>
              <w:jc w:val="both"/>
              <w:rPr>
                <w:rFonts w:ascii="PT Astra Sans" w:eastAsia="Calibri" w:hAnsi="PT Astra Sans"/>
                <w:lang w:eastAsia="ar-SA"/>
              </w:rPr>
            </w:pPr>
            <w:r w:rsidRPr="00492061">
              <w:rPr>
                <w:rFonts w:ascii="PT Astra Sans" w:eastAsia="Calibri" w:hAnsi="PT Astra Sans"/>
                <w:lang w:eastAsia="ar-SA"/>
              </w:rPr>
              <w:t xml:space="preserve">- повышение качества работы и эффективности </w:t>
            </w:r>
            <w:proofErr w:type="gramStart"/>
            <w:r w:rsidRPr="00492061">
              <w:rPr>
                <w:rFonts w:ascii="PT Astra Sans" w:eastAsia="Calibri" w:hAnsi="PT Astra Sans"/>
                <w:lang w:eastAsia="ar-SA"/>
              </w:rPr>
              <w:t>взаимодействия субъектов системы профилактики безнадзорности</w:t>
            </w:r>
            <w:proofErr w:type="gramEnd"/>
            <w:r w:rsidRPr="00492061">
              <w:rPr>
                <w:rFonts w:ascii="PT Astra Sans" w:eastAsia="Calibri" w:hAnsi="PT Astra Sans"/>
                <w:lang w:eastAsia="ar-SA"/>
              </w:rPr>
              <w:t xml:space="preserve"> и правонарушений несовершеннолетних.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>Целевые индикаторы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- Количество общественно опасных деяний совершенных несовершеннолетними;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 xml:space="preserve">- </w:t>
            </w: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преступлений совершенных несовершеннолетними;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- количество несовершеннолетних, находящихся в социально опасном положении;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 xml:space="preserve">- количество семей находящихся в социально опасном положении; 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- количество несовершеннолетних, совершивших административные правонарушения;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- количество несовершеннолетних, совершивших правонарушения повторно;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 xml:space="preserve">- количество несовершеннолетних, состоящих на учете в КДН и ЗП; 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- количество несовершеннолетних употребляющих спиртные напитки и наркотические вещества.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</w:rPr>
              <w:t>Сроки реализации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  <w:bCs/>
              </w:rPr>
              <w:t>2021-2024 годы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</w:rPr>
              <w:t>Объемы бюджетных ассигнований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Планируемый общий объем бюджетного финансирования Программы в 2021 - 2024 года составит 416 тысяч рублей, в том числе:</w:t>
            </w:r>
          </w:p>
          <w:p w:rsidR="00492061" w:rsidRPr="00492061" w:rsidRDefault="00492061" w:rsidP="00492061">
            <w:pPr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2021 г. - 104 тыс. рублей;</w:t>
            </w:r>
          </w:p>
          <w:p w:rsidR="00492061" w:rsidRPr="00492061" w:rsidRDefault="00492061" w:rsidP="00492061">
            <w:pPr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2022 г. - 104 тыс. рублей;</w:t>
            </w:r>
          </w:p>
          <w:p w:rsidR="00492061" w:rsidRPr="00492061" w:rsidRDefault="00492061" w:rsidP="00492061">
            <w:pPr>
              <w:autoSpaceDE w:val="0"/>
              <w:autoSpaceDN w:val="0"/>
              <w:adjustRightInd w:val="0"/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2023 г. - 104 тыс. рублей;</w:t>
            </w:r>
          </w:p>
          <w:p w:rsidR="00492061" w:rsidRPr="00492061" w:rsidRDefault="00492061" w:rsidP="00492061">
            <w:pPr>
              <w:ind w:right="23"/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2024 г. – 104 тыс. рублей</w:t>
            </w:r>
          </w:p>
        </w:tc>
      </w:tr>
      <w:tr w:rsidR="00492061" w:rsidRPr="00492061" w:rsidTr="00C97E30">
        <w:trPr>
          <w:cantSplit/>
          <w:jc w:val="center"/>
        </w:trPr>
        <w:tc>
          <w:tcPr>
            <w:tcW w:w="1985" w:type="dxa"/>
          </w:tcPr>
          <w:p w:rsidR="00492061" w:rsidRPr="00492061" w:rsidRDefault="00492061" w:rsidP="00492061">
            <w:pPr>
              <w:rPr>
                <w:rFonts w:ascii="PT Astra Sans" w:eastAsia="Calibri" w:hAnsi="PT Astra Sans"/>
                <w:bCs/>
              </w:rPr>
            </w:pPr>
            <w:r w:rsidRPr="00492061">
              <w:rPr>
                <w:rFonts w:ascii="PT Astra Sans" w:eastAsia="Calibri" w:hAnsi="PT Astra Sans"/>
              </w:rPr>
              <w:lastRenderedPageBreak/>
              <w:t>Ожидаемые результаты реализации</w:t>
            </w:r>
          </w:p>
        </w:tc>
        <w:tc>
          <w:tcPr>
            <w:tcW w:w="8241" w:type="dxa"/>
          </w:tcPr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</w:rPr>
            </w:pPr>
            <w:proofErr w:type="gramStart"/>
            <w:r w:rsidRPr="00492061">
              <w:rPr>
                <w:rFonts w:ascii="PT Astra Sans" w:eastAsia="Calibri" w:hAnsi="PT Astra Sans"/>
              </w:rPr>
              <w:t>- Обеспечение планомерной и полной реализации целей и задач государственной политики профилактики безнадзорности и правонарушений среди несовершеннолетних;</w:t>
            </w:r>
            <w:r w:rsidRPr="00492061">
              <w:rPr>
                <w:rFonts w:ascii="PT Astra Sans" w:eastAsia="Calibri" w:hAnsi="PT Astra Sans"/>
              </w:rPr>
              <w:br/>
              <w:t>- стабильное улучшение ситуации с детской и подростковой преступностью в Белозерском районе;</w:t>
            </w:r>
            <w:r w:rsidRPr="00492061">
              <w:rPr>
                <w:rFonts w:ascii="PT Astra Sans" w:eastAsia="Calibri" w:hAnsi="PT Astra Sans"/>
              </w:rPr>
              <w:br/>
              <w:t>- повышение правовой культуры среди несовершеннолетних;</w:t>
            </w:r>
            <w:r w:rsidRPr="00492061">
              <w:rPr>
                <w:rFonts w:ascii="PT Astra Sans" w:eastAsia="Calibri" w:hAnsi="PT Astra Sans"/>
              </w:rPr>
              <w:br/>
              <w:t>- снижение рецидивной и групповой преступности несовершеннолетних;</w:t>
            </w:r>
            <w:r w:rsidRPr="00492061">
              <w:rPr>
                <w:rFonts w:ascii="PT Astra Sans" w:eastAsia="Calibri" w:hAnsi="PT Astra Sans"/>
              </w:rPr>
              <w:br/>
              <w:t>- формирование в  детской и подростковой среде  неприятия совершения противоправных деяний, употребления алкоголя и наркотических веществ;</w:t>
            </w:r>
            <w:proofErr w:type="gramEnd"/>
          </w:p>
          <w:p w:rsidR="00492061" w:rsidRPr="00492061" w:rsidRDefault="00492061" w:rsidP="00492061">
            <w:pPr>
              <w:ind w:left="40" w:right="23"/>
              <w:jc w:val="both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</w:rPr>
              <w:t>- увеличение числа подростков и молодежи, занимающихся спортом, занятых общественно-полезной деятельностью, а также вовлеченных в волонтерское движение;</w:t>
            </w:r>
          </w:p>
          <w:p w:rsidR="00492061" w:rsidRPr="00492061" w:rsidRDefault="00492061" w:rsidP="00492061">
            <w:pPr>
              <w:jc w:val="both"/>
              <w:rPr>
                <w:rFonts w:ascii="PT Astra Sans" w:eastAsia="Calibri" w:hAnsi="PT Astra Sans"/>
                <w:lang w:eastAsia="en-US"/>
              </w:rPr>
            </w:pPr>
            <w:r w:rsidRPr="00492061">
              <w:rPr>
                <w:rFonts w:ascii="PT Astra Sans" w:eastAsia="Calibri" w:hAnsi="PT Astra Sans"/>
                <w:lang w:eastAsia="en-US"/>
              </w:rPr>
              <w:t>- совершенствование системы взаимосвязи и сотрудничества всех субъектов системы профилактики для укрепления взаимодействия с семьями, находящимися в трудной жизненной ситуации и социально опасном положении,   раннего выявления, учета и сопровождения детей, чьи права нарушены, оперативного реагирования, упреждения семейного неблагополучия.</w:t>
            </w:r>
          </w:p>
        </w:tc>
      </w:tr>
    </w:tbl>
    <w:p w:rsidR="004609AA" w:rsidRPr="00216380" w:rsidRDefault="004609AA" w:rsidP="004609AA">
      <w:pPr>
        <w:pStyle w:val="Standard"/>
        <w:jc w:val="center"/>
        <w:rPr>
          <w:rFonts w:ascii="PT Astra Sans" w:eastAsia="Times New Roman" w:hAnsi="PT Astra Sans" w:cs="Arial"/>
          <w:lang w:eastAsia="ru-RU" w:bidi="ar-SA"/>
        </w:rPr>
      </w:pPr>
    </w:p>
    <w:p w:rsidR="00E915FE" w:rsidRPr="00216380" w:rsidRDefault="00E915FE" w:rsidP="004609AA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AF4D05" w:rsidRDefault="00AF4D05" w:rsidP="004609AA">
      <w:pPr>
        <w:pStyle w:val="Standard"/>
        <w:jc w:val="both"/>
        <w:rPr>
          <w:rFonts w:ascii="PT Astra Serif" w:eastAsia="Times New Roman" w:hAnsi="PT Astra Serif" w:cs="Times New Roman"/>
          <w:lang w:eastAsia="ru-RU" w:bidi="ar-SA"/>
        </w:rPr>
        <w:sectPr w:rsidR="00AF4D05" w:rsidSect="00AF4D05">
          <w:footerReference w:type="default" r:id="rId8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E50AD" w:rsidRDefault="00DE50AD" w:rsidP="00591293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  <w:r w:rsidRPr="00216380">
        <w:rPr>
          <w:rFonts w:ascii="PT Astra Sans" w:hAnsi="PT Astra Sans" w:cs="Arial"/>
        </w:rPr>
        <w:lastRenderedPageBreak/>
        <w:t xml:space="preserve">Форма 1. Динамика целевых значений целевых индикаторов муниципальной программы </w:t>
      </w:r>
      <w:r w:rsidRPr="00216380">
        <w:rPr>
          <w:rFonts w:ascii="PT Astra Sans" w:eastAsia="Times New Roman" w:hAnsi="PT Astra Sans" w:cs="Times New Roman"/>
          <w:lang w:eastAsia="ru-RU" w:bidi="ar-SA"/>
        </w:rPr>
        <w:t>«</w:t>
      </w:r>
      <w:r w:rsidR="00492061" w:rsidRPr="00492061">
        <w:rPr>
          <w:rFonts w:ascii="PT Astra Sans" w:eastAsia="Times New Roman" w:hAnsi="PT Astra Sans" w:cs="Times New Roman"/>
          <w:lang w:eastAsia="ru-RU" w:bidi="ar-SA"/>
        </w:rPr>
        <w:t>Профилактика безнадзорности и правонарушений несовершеннолетних на территории Белозерского района» на 2021 - 2024 годы</w:t>
      </w:r>
      <w:r w:rsidRPr="00216380">
        <w:rPr>
          <w:rFonts w:ascii="PT Astra Sans" w:eastAsia="Times New Roman" w:hAnsi="PT Astra Sans" w:cs="Times New Roman"/>
          <w:lang w:eastAsia="ru-RU" w:bidi="ar-SA"/>
        </w:rPr>
        <w:t xml:space="preserve"> </w:t>
      </w:r>
    </w:p>
    <w:p w:rsidR="00591293" w:rsidRDefault="00591293" w:rsidP="00591293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0"/>
        <w:gridCol w:w="2525"/>
        <w:gridCol w:w="992"/>
        <w:gridCol w:w="1276"/>
        <w:gridCol w:w="500"/>
        <w:gridCol w:w="492"/>
        <w:gridCol w:w="485"/>
        <w:gridCol w:w="507"/>
        <w:gridCol w:w="529"/>
        <w:gridCol w:w="463"/>
        <w:gridCol w:w="559"/>
        <w:gridCol w:w="519"/>
      </w:tblGrid>
      <w:tr w:rsidR="00492061" w:rsidRPr="00492061" w:rsidTr="000E5CA7">
        <w:trPr>
          <w:cantSplit/>
          <w:jc w:val="center"/>
        </w:trPr>
        <w:tc>
          <w:tcPr>
            <w:tcW w:w="560" w:type="dxa"/>
            <w:vMerge w:val="restart"/>
            <w:vAlign w:val="center"/>
          </w:tcPr>
          <w:p w:rsidR="00492061" w:rsidRPr="00492061" w:rsidRDefault="00492061" w:rsidP="00591293">
            <w:pPr>
              <w:ind w:left="80"/>
              <w:jc w:val="center"/>
              <w:rPr>
                <w:rFonts w:ascii="PT Astra Sans" w:eastAsia="Calibri" w:hAnsi="PT Astra Sans"/>
                <w:lang w:eastAsia="en-US"/>
              </w:rPr>
            </w:pPr>
            <w:r w:rsidRPr="00492061">
              <w:rPr>
                <w:rFonts w:ascii="PT Astra Sans" w:eastAsia="Calibri" w:hAnsi="PT Astra Sans"/>
                <w:lang w:eastAsia="en-US"/>
              </w:rPr>
              <w:t>№</w:t>
            </w:r>
          </w:p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noProof/>
                <w:lang w:eastAsia="en-US"/>
              </w:rPr>
            </w:pPr>
            <w:r w:rsidRPr="00492061">
              <w:rPr>
                <w:rFonts w:ascii="PT Astra Sans" w:eastAsia="Calibri" w:hAnsi="PT Astra Sans"/>
                <w:noProof/>
                <w:lang w:eastAsia="en-US"/>
              </w:rPr>
              <w:t>п/п</w:t>
            </w:r>
          </w:p>
        </w:tc>
        <w:tc>
          <w:tcPr>
            <w:tcW w:w="2525" w:type="dxa"/>
            <w:vMerge w:val="restart"/>
            <w:vAlign w:val="center"/>
          </w:tcPr>
          <w:p w:rsidR="00492061" w:rsidRPr="00492061" w:rsidRDefault="00492061" w:rsidP="00591293">
            <w:pPr>
              <w:ind w:left="7"/>
              <w:jc w:val="center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 w:val="22"/>
                <w:lang w:eastAsia="en-US"/>
              </w:rPr>
              <w:t>Единица</w:t>
            </w:r>
          </w:p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 w:val="22"/>
                <w:lang w:eastAsia="en-US"/>
              </w:rPr>
              <w:t>измерения</w:t>
            </w:r>
          </w:p>
        </w:tc>
        <w:tc>
          <w:tcPr>
            <w:tcW w:w="5330" w:type="dxa"/>
            <w:gridSpan w:val="9"/>
            <w:vAlign w:val="center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Значение показателя</w:t>
            </w: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  <w:vMerge/>
            <w:vAlign w:val="center"/>
          </w:tcPr>
          <w:p w:rsidR="00492061" w:rsidRPr="00492061" w:rsidRDefault="00492061" w:rsidP="00591293">
            <w:pPr>
              <w:ind w:left="1120"/>
              <w:jc w:val="center"/>
              <w:rPr>
                <w:rFonts w:ascii="PT Astra Sans" w:eastAsia="Calibri" w:hAnsi="PT Astra Sans"/>
                <w:lang w:eastAsia="en-US"/>
              </w:rPr>
            </w:pPr>
          </w:p>
        </w:tc>
        <w:tc>
          <w:tcPr>
            <w:tcW w:w="2525" w:type="dxa"/>
            <w:vMerge/>
            <w:vAlign w:val="center"/>
          </w:tcPr>
          <w:p w:rsidR="00492061" w:rsidRPr="00492061" w:rsidRDefault="00492061" w:rsidP="00591293">
            <w:pPr>
              <w:ind w:left="7"/>
              <w:jc w:val="center"/>
              <w:rPr>
                <w:rFonts w:ascii="PT Astra Sans" w:eastAsia="Calibri" w:hAnsi="PT Astra Sans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492061" w:rsidRPr="00492061" w:rsidRDefault="00492061" w:rsidP="00591293">
            <w:pPr>
              <w:ind w:left="1120"/>
              <w:jc w:val="center"/>
              <w:rPr>
                <w:rFonts w:ascii="PT Astra Sans" w:eastAsia="Calibri" w:hAnsi="PT Astra Sans"/>
                <w:lang w:eastAsia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0"/>
                <w:lang w:eastAsia="en-US"/>
              </w:rPr>
              <w:t>Базовый показатель</w:t>
            </w:r>
          </w:p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2020 год</w:t>
            </w:r>
          </w:p>
        </w:tc>
        <w:tc>
          <w:tcPr>
            <w:tcW w:w="992" w:type="dxa"/>
            <w:gridSpan w:val="2"/>
            <w:vAlign w:val="center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/>
                <w:bCs/>
                <w:lang w:eastAsia="en-US"/>
              </w:rPr>
              <w:t>2021</w:t>
            </w:r>
          </w:p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/>
                <w:bCs/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vAlign w:val="center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2022</w:t>
            </w:r>
          </w:p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vAlign w:val="center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2023</w:t>
            </w:r>
          </w:p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год</w:t>
            </w:r>
          </w:p>
        </w:tc>
        <w:tc>
          <w:tcPr>
            <w:tcW w:w="1078" w:type="dxa"/>
            <w:gridSpan w:val="2"/>
            <w:vAlign w:val="center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2024</w:t>
            </w:r>
          </w:p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год</w:t>
            </w:r>
          </w:p>
        </w:tc>
      </w:tr>
      <w:tr w:rsidR="000E5CA7" w:rsidRPr="00492061" w:rsidTr="000E5CA7">
        <w:trPr>
          <w:cantSplit/>
          <w:trHeight w:val="779"/>
          <w:jc w:val="center"/>
        </w:trPr>
        <w:tc>
          <w:tcPr>
            <w:tcW w:w="560" w:type="dxa"/>
            <w:vMerge/>
            <w:vAlign w:val="center"/>
          </w:tcPr>
          <w:p w:rsidR="000E5CA7" w:rsidRPr="00492061" w:rsidRDefault="000E5CA7" w:rsidP="00591293">
            <w:pPr>
              <w:ind w:left="1120"/>
              <w:jc w:val="center"/>
              <w:rPr>
                <w:rFonts w:ascii="PT Astra Sans" w:eastAsia="Calibri" w:hAnsi="PT Astra Sans"/>
                <w:lang w:eastAsia="en-US"/>
              </w:rPr>
            </w:pPr>
          </w:p>
        </w:tc>
        <w:tc>
          <w:tcPr>
            <w:tcW w:w="2525" w:type="dxa"/>
            <w:vMerge/>
            <w:vAlign w:val="center"/>
          </w:tcPr>
          <w:p w:rsidR="000E5CA7" w:rsidRPr="00492061" w:rsidRDefault="000E5CA7" w:rsidP="00591293">
            <w:pPr>
              <w:ind w:left="7"/>
              <w:jc w:val="center"/>
              <w:rPr>
                <w:rFonts w:ascii="PT Astra Sans" w:eastAsia="Calibri" w:hAnsi="PT Astra Sans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0E5CA7" w:rsidRPr="00492061" w:rsidRDefault="000E5CA7" w:rsidP="00591293">
            <w:pPr>
              <w:ind w:left="1120"/>
              <w:jc w:val="center"/>
              <w:rPr>
                <w:rFonts w:ascii="PT Astra Sans" w:eastAsia="Calibri" w:hAnsi="PT Astra Sans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0E5CA7" w:rsidRPr="00492061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</w:p>
        </w:tc>
        <w:tc>
          <w:tcPr>
            <w:tcW w:w="500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план</w:t>
            </w:r>
          </w:p>
        </w:tc>
        <w:tc>
          <w:tcPr>
            <w:tcW w:w="492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факт</w:t>
            </w:r>
          </w:p>
        </w:tc>
        <w:tc>
          <w:tcPr>
            <w:tcW w:w="485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план</w:t>
            </w:r>
          </w:p>
        </w:tc>
        <w:tc>
          <w:tcPr>
            <w:tcW w:w="507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факт</w:t>
            </w:r>
          </w:p>
        </w:tc>
        <w:tc>
          <w:tcPr>
            <w:tcW w:w="529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план</w:t>
            </w:r>
          </w:p>
        </w:tc>
        <w:tc>
          <w:tcPr>
            <w:tcW w:w="463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факт</w:t>
            </w:r>
          </w:p>
        </w:tc>
        <w:tc>
          <w:tcPr>
            <w:tcW w:w="559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план</w:t>
            </w:r>
          </w:p>
        </w:tc>
        <w:tc>
          <w:tcPr>
            <w:tcW w:w="519" w:type="dxa"/>
            <w:textDirection w:val="btLr"/>
            <w:vAlign w:val="center"/>
          </w:tcPr>
          <w:p w:rsidR="000E5CA7" w:rsidRPr="000E5CA7" w:rsidRDefault="000E5CA7" w:rsidP="00FD2C2D">
            <w:pPr>
              <w:jc w:val="center"/>
              <w:rPr>
                <w:rFonts w:ascii="PT Astra Sans" w:eastAsia="Calibri" w:hAnsi="PT Astra Sans"/>
                <w:bCs/>
                <w:sz w:val="20"/>
                <w:lang w:eastAsia="en-US"/>
              </w:rPr>
            </w:pPr>
            <w:r w:rsidRPr="000E5CA7">
              <w:rPr>
                <w:rFonts w:ascii="PT Astra Sans" w:eastAsia="Calibri" w:hAnsi="PT Astra Sans"/>
                <w:bCs/>
                <w:sz w:val="20"/>
                <w:lang w:eastAsia="en-US"/>
              </w:rPr>
              <w:t>факт</w:t>
            </w: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общественно опасных деяний совершенных несовершеннолетними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ind w:left="34"/>
              <w:jc w:val="center"/>
              <w:rPr>
                <w:rFonts w:ascii="PT Astra Sans" w:eastAsia="Calibri" w:hAnsi="PT Astra Sans"/>
                <w:lang w:eastAsia="en-US"/>
              </w:rPr>
            </w:pPr>
            <w:r w:rsidRPr="00492061">
              <w:rPr>
                <w:rFonts w:ascii="PT Astra Sans" w:eastAsia="Calibri" w:hAnsi="PT Astra Sans"/>
                <w:lang w:eastAsia="en-US"/>
              </w:rPr>
              <w:t>ед.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8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7</w:t>
            </w:r>
          </w:p>
        </w:tc>
        <w:tc>
          <w:tcPr>
            <w:tcW w:w="492" w:type="dxa"/>
          </w:tcPr>
          <w:p w:rsidR="00492061" w:rsidRPr="00492061" w:rsidRDefault="00FD2C2D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>
              <w:rPr>
                <w:rFonts w:ascii="PT Astra Sans" w:eastAsia="Calibri" w:hAnsi="PT Astra Sans"/>
                <w:bCs/>
                <w:sz w:val="22"/>
                <w:lang w:eastAsia="en-US"/>
              </w:rPr>
              <w:t>5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7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6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6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преступлений совершенных несовершеннолетними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ind w:left="34"/>
              <w:jc w:val="center"/>
              <w:rPr>
                <w:rFonts w:ascii="PT Astra Sans" w:eastAsia="Calibri" w:hAnsi="PT Astra Sans"/>
                <w:lang w:eastAsia="en-US"/>
              </w:rPr>
            </w:pPr>
            <w:r w:rsidRPr="00492061">
              <w:rPr>
                <w:rFonts w:ascii="PT Astra Sans" w:eastAsia="Calibri" w:hAnsi="PT Astra Sans"/>
                <w:lang w:eastAsia="en-US"/>
              </w:rPr>
              <w:t>ед.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11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tabs>
                <w:tab w:val="left" w:pos="231"/>
                <w:tab w:val="center" w:pos="317"/>
              </w:tabs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9</w:t>
            </w:r>
          </w:p>
        </w:tc>
        <w:tc>
          <w:tcPr>
            <w:tcW w:w="492" w:type="dxa"/>
          </w:tcPr>
          <w:p w:rsidR="00492061" w:rsidRPr="00492061" w:rsidRDefault="008400E5" w:rsidP="00FD2C2D">
            <w:pPr>
              <w:tabs>
                <w:tab w:val="left" w:pos="231"/>
                <w:tab w:val="center" w:pos="317"/>
              </w:tabs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>
              <w:rPr>
                <w:rFonts w:ascii="PT Astra Sans" w:eastAsia="Calibri" w:hAnsi="PT Astra Sans"/>
                <w:bCs/>
                <w:sz w:val="22"/>
                <w:lang w:eastAsia="en-US"/>
              </w:rPr>
              <w:t>2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7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6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5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3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несовершеннолетних, находящихся в социально опасном положении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204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194</w:t>
            </w:r>
          </w:p>
        </w:tc>
        <w:tc>
          <w:tcPr>
            <w:tcW w:w="492" w:type="dxa"/>
          </w:tcPr>
          <w:p w:rsidR="00492061" w:rsidRPr="00492061" w:rsidRDefault="008400E5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248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184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175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166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4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 xml:space="preserve">Количество семей находящихся в социально опасном положении 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78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75</w:t>
            </w:r>
          </w:p>
        </w:tc>
        <w:tc>
          <w:tcPr>
            <w:tcW w:w="492" w:type="dxa"/>
          </w:tcPr>
          <w:p w:rsidR="00492061" w:rsidRPr="00492061" w:rsidRDefault="008400E5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87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72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69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66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5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несовершеннолетних, совершивших административные правонарушения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42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35</w:t>
            </w:r>
          </w:p>
        </w:tc>
        <w:tc>
          <w:tcPr>
            <w:tcW w:w="492" w:type="dxa"/>
          </w:tcPr>
          <w:p w:rsidR="00492061" w:rsidRPr="00492061" w:rsidRDefault="008400E5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32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30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25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20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6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несовершеннолетних, совершивших правонарушения повторно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14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11</w:t>
            </w:r>
          </w:p>
        </w:tc>
        <w:tc>
          <w:tcPr>
            <w:tcW w:w="492" w:type="dxa"/>
          </w:tcPr>
          <w:p w:rsidR="00492061" w:rsidRPr="00492061" w:rsidRDefault="008B4BFF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12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9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7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5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7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 xml:space="preserve">Количество несовершеннолетних, состоящих на учете в КДН и ЗП 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30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28</w:t>
            </w:r>
          </w:p>
        </w:tc>
        <w:tc>
          <w:tcPr>
            <w:tcW w:w="492" w:type="dxa"/>
          </w:tcPr>
          <w:p w:rsidR="00492061" w:rsidRPr="00492061" w:rsidRDefault="008400E5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27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26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25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24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</w:tr>
      <w:tr w:rsidR="00492061" w:rsidRPr="00492061" w:rsidTr="000E5CA7">
        <w:trPr>
          <w:cantSplit/>
          <w:jc w:val="center"/>
        </w:trPr>
        <w:tc>
          <w:tcPr>
            <w:tcW w:w="560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8</w:t>
            </w:r>
          </w:p>
        </w:tc>
        <w:tc>
          <w:tcPr>
            <w:tcW w:w="2525" w:type="dxa"/>
          </w:tcPr>
          <w:p w:rsidR="00492061" w:rsidRPr="00492061" w:rsidRDefault="00492061" w:rsidP="00591293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 употребляющих спиртные напитки и наркотические вещества</w:t>
            </w:r>
          </w:p>
        </w:tc>
        <w:tc>
          <w:tcPr>
            <w:tcW w:w="992" w:type="dxa"/>
          </w:tcPr>
          <w:p w:rsidR="00492061" w:rsidRPr="00492061" w:rsidRDefault="00492061" w:rsidP="00591293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1276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15</w:t>
            </w:r>
          </w:p>
        </w:tc>
        <w:tc>
          <w:tcPr>
            <w:tcW w:w="500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14</w:t>
            </w:r>
          </w:p>
        </w:tc>
        <w:tc>
          <w:tcPr>
            <w:tcW w:w="492" w:type="dxa"/>
          </w:tcPr>
          <w:p w:rsidR="00492061" w:rsidRPr="00492061" w:rsidRDefault="008400E5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9</w:t>
            </w:r>
          </w:p>
        </w:tc>
        <w:tc>
          <w:tcPr>
            <w:tcW w:w="485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13</w:t>
            </w:r>
          </w:p>
        </w:tc>
        <w:tc>
          <w:tcPr>
            <w:tcW w:w="507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2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12</w:t>
            </w:r>
          </w:p>
        </w:tc>
        <w:tc>
          <w:tcPr>
            <w:tcW w:w="463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  <w:tc>
          <w:tcPr>
            <w:tcW w:w="55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11</w:t>
            </w:r>
          </w:p>
        </w:tc>
        <w:tc>
          <w:tcPr>
            <w:tcW w:w="519" w:type="dxa"/>
          </w:tcPr>
          <w:p w:rsidR="00492061" w:rsidRPr="00492061" w:rsidRDefault="00492061" w:rsidP="00FD2C2D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</w:p>
        </w:tc>
      </w:tr>
    </w:tbl>
    <w:p w:rsidR="00DE50AD" w:rsidRPr="00216380" w:rsidRDefault="00DE50AD" w:rsidP="00DE50AD">
      <w:pPr>
        <w:jc w:val="center"/>
        <w:rPr>
          <w:rFonts w:ascii="PT Astra Sans" w:hAnsi="PT Astra Sans"/>
        </w:rPr>
      </w:pPr>
    </w:p>
    <w:p w:rsidR="00DE50AD" w:rsidRPr="00216380" w:rsidRDefault="00DE50AD" w:rsidP="00DE50AD">
      <w:pPr>
        <w:pStyle w:val="Standard"/>
        <w:ind w:firstLine="709"/>
        <w:jc w:val="both"/>
        <w:rPr>
          <w:rFonts w:ascii="PT Astra Sans" w:eastAsia="Times New Roman" w:hAnsi="PT Astra Sans" w:cs="Arial"/>
          <w:lang w:eastAsia="ru-RU" w:bidi="ar-SA"/>
        </w:rPr>
        <w:sectPr w:rsidR="00DE50AD" w:rsidRPr="00216380" w:rsidSect="00AF4D05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7022E" w:rsidRPr="00216380" w:rsidRDefault="007B781F" w:rsidP="007B781F">
      <w:pPr>
        <w:pStyle w:val="Standard"/>
        <w:pageBreakBefore/>
        <w:jc w:val="center"/>
        <w:rPr>
          <w:rFonts w:ascii="PT Astra Sans" w:eastAsia="Times New Roman" w:hAnsi="PT Astra Sans" w:cs="Times New Roman"/>
          <w:lang w:eastAsia="ru-RU" w:bidi="ar-SA"/>
        </w:rPr>
      </w:pPr>
      <w:r w:rsidRPr="00216380">
        <w:rPr>
          <w:rFonts w:ascii="PT Astra Sans" w:eastAsia="Times New Roman" w:hAnsi="PT Astra Sans" w:cs="Times New Roman"/>
          <w:lang w:eastAsia="ru-RU" w:bidi="ar-SA"/>
        </w:rPr>
        <w:lastRenderedPageBreak/>
        <w:t xml:space="preserve">Форма 2. Оценка целевых индикаторов муниципальной программы «Профилактика безнадзорности и правонарушений несовершеннолетних на территории   Белозерского района» на 2017 - 2020 годы </w:t>
      </w:r>
      <w:r w:rsidR="00AF4D05" w:rsidRPr="00216380">
        <w:rPr>
          <w:rFonts w:ascii="PT Astra Sans" w:eastAsia="Times New Roman" w:hAnsi="PT Astra Sans" w:cs="Times New Roman"/>
          <w:lang w:eastAsia="ru-RU" w:bidi="ar-SA"/>
        </w:rPr>
        <w:t xml:space="preserve"> за 2020 год</w:t>
      </w:r>
    </w:p>
    <w:p w:rsidR="004609AA" w:rsidRPr="00216380" w:rsidRDefault="004609AA" w:rsidP="004609AA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10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047"/>
        <w:gridCol w:w="781"/>
        <w:gridCol w:w="920"/>
        <w:gridCol w:w="851"/>
        <w:gridCol w:w="1489"/>
        <w:gridCol w:w="992"/>
        <w:gridCol w:w="2349"/>
      </w:tblGrid>
      <w:tr w:rsidR="007662D3" w:rsidRPr="00216380" w:rsidTr="009650E6">
        <w:trPr>
          <w:cantSplit/>
          <w:trHeight w:val="315"/>
        </w:trPr>
        <w:tc>
          <w:tcPr>
            <w:tcW w:w="304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62D3" w:rsidRPr="00216380" w:rsidRDefault="007662D3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Наименование целевого  индикатора</w:t>
            </w:r>
          </w:p>
        </w:tc>
        <w:tc>
          <w:tcPr>
            <w:tcW w:w="781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vAlign w:val="center"/>
          </w:tcPr>
          <w:p w:rsidR="007662D3" w:rsidRPr="00216380" w:rsidRDefault="007662D3" w:rsidP="00015CE7">
            <w:pPr>
              <w:pStyle w:val="Standard"/>
              <w:snapToGrid w:val="0"/>
              <w:ind w:left="113" w:right="113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Единица измерения</w:t>
            </w:r>
          </w:p>
        </w:tc>
        <w:tc>
          <w:tcPr>
            <w:tcW w:w="6601" w:type="dxa"/>
            <w:gridSpan w:val="5"/>
            <w:vAlign w:val="center"/>
          </w:tcPr>
          <w:p w:rsidR="007662D3" w:rsidRPr="00216380" w:rsidRDefault="007662D3" w:rsidP="00015CE7">
            <w:pPr>
              <w:jc w:val="center"/>
              <w:rPr>
                <w:rFonts w:ascii="PT Astra Sans" w:hAnsi="PT Astra Sans"/>
              </w:rPr>
            </w:pPr>
            <w:r w:rsidRPr="00216380">
              <w:rPr>
                <w:rFonts w:ascii="PT Astra Sans" w:hAnsi="PT Astra Sans"/>
              </w:rPr>
              <w:t>Значение целевого индикатора</w:t>
            </w:r>
          </w:p>
        </w:tc>
      </w:tr>
      <w:tr w:rsidR="0027022E" w:rsidRPr="00216380" w:rsidTr="00015CE7">
        <w:trPr>
          <w:cantSplit/>
          <w:trHeight w:val="945"/>
        </w:trPr>
        <w:tc>
          <w:tcPr>
            <w:tcW w:w="304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022E" w:rsidRPr="00216380" w:rsidRDefault="0027022E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781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022E" w:rsidRPr="00216380" w:rsidRDefault="0027022E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20" w:type="dxa"/>
          </w:tcPr>
          <w:p w:rsidR="0027022E" w:rsidRPr="00216380" w:rsidRDefault="0027022E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План</w:t>
            </w:r>
          </w:p>
        </w:tc>
        <w:tc>
          <w:tcPr>
            <w:tcW w:w="851" w:type="dxa"/>
          </w:tcPr>
          <w:p w:rsidR="0027022E" w:rsidRPr="00216380" w:rsidRDefault="0027022E" w:rsidP="00015CE7">
            <w:pPr>
              <w:pStyle w:val="Standard"/>
              <w:snapToGrid w:val="0"/>
              <w:ind w:left="-669" w:firstLine="669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Факт</w:t>
            </w:r>
          </w:p>
        </w:tc>
        <w:tc>
          <w:tcPr>
            <w:tcW w:w="1489" w:type="dxa"/>
          </w:tcPr>
          <w:p w:rsidR="0027022E" w:rsidRPr="00216380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Выполнение</w:t>
            </w:r>
          </w:p>
          <w:p w:rsidR="0027022E" w:rsidRPr="00216380" w:rsidRDefault="0027022E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%</w:t>
            </w:r>
          </w:p>
        </w:tc>
        <w:tc>
          <w:tcPr>
            <w:tcW w:w="992" w:type="dxa"/>
          </w:tcPr>
          <w:p w:rsidR="0027022E" w:rsidRPr="00216380" w:rsidRDefault="0027022E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Оценка</w:t>
            </w:r>
          </w:p>
          <w:p w:rsidR="0027022E" w:rsidRPr="00216380" w:rsidRDefault="0027022E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в баллах</w:t>
            </w:r>
          </w:p>
        </w:tc>
        <w:tc>
          <w:tcPr>
            <w:tcW w:w="2349" w:type="dxa"/>
          </w:tcPr>
          <w:p w:rsidR="0027022E" w:rsidRPr="00216380" w:rsidRDefault="0027022E" w:rsidP="00015CE7">
            <w:pPr>
              <w:jc w:val="center"/>
              <w:rPr>
                <w:rFonts w:ascii="PT Astra Sans" w:hAnsi="PT Astra Sans"/>
              </w:rPr>
            </w:pPr>
            <w:r w:rsidRPr="00216380">
              <w:rPr>
                <w:rFonts w:ascii="PT Astra Sans" w:hAnsi="PT Astra Sans"/>
                <w:kern w:val="3"/>
              </w:rPr>
              <w:t>Причины снижения (увеличения)  показателя</w:t>
            </w:r>
          </w:p>
        </w:tc>
      </w:tr>
      <w:tr w:rsidR="009650E6" w:rsidRPr="00216380" w:rsidTr="00015CE7">
        <w:trPr>
          <w:trHeight w:val="987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50E6" w:rsidRPr="00492061" w:rsidRDefault="009650E6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общественно опасных деяний совершенных несовершеннолетними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50E6" w:rsidRPr="00492061" w:rsidRDefault="009650E6" w:rsidP="00015CE7">
            <w:pPr>
              <w:ind w:left="34"/>
              <w:jc w:val="center"/>
              <w:rPr>
                <w:rFonts w:ascii="PT Astra Sans" w:eastAsia="Calibri" w:hAnsi="PT Astra Sans"/>
                <w:lang w:eastAsia="en-US"/>
              </w:rPr>
            </w:pPr>
            <w:r w:rsidRPr="00492061">
              <w:rPr>
                <w:rFonts w:ascii="PT Astra Sans" w:eastAsia="Calibri" w:hAnsi="PT Astra Sans"/>
                <w:lang w:eastAsia="en-US"/>
              </w:rPr>
              <w:t>ед.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50E6" w:rsidRPr="00492061" w:rsidRDefault="009650E6" w:rsidP="00015CE7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7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50E6" w:rsidRPr="00492061" w:rsidRDefault="009650E6" w:rsidP="00015CE7">
            <w:pPr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>
              <w:rPr>
                <w:rFonts w:ascii="PT Astra Sans" w:eastAsia="Calibri" w:hAnsi="PT Astra Sans"/>
                <w:bCs/>
                <w:sz w:val="22"/>
                <w:lang w:eastAsia="en-US"/>
              </w:rPr>
              <w:t>5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50E6" w:rsidRPr="00216380" w:rsidRDefault="00EB5B18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129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50E6" w:rsidRPr="00216380" w:rsidRDefault="009650E6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 w:rsidR="00EB5B18">
              <w:rPr>
                <w:rFonts w:ascii="PT Astra Sans" w:eastAsia="Times New Roman" w:hAnsi="PT Astra Sans" w:cs="Times New Roman"/>
                <w:lang w:eastAsia="ru-RU" w:bidi="ar-SA"/>
              </w:rPr>
              <w:t>4</w:t>
            </w:r>
          </w:p>
        </w:tc>
        <w:tc>
          <w:tcPr>
            <w:tcW w:w="2349" w:type="dxa"/>
          </w:tcPr>
          <w:p w:rsidR="009650E6" w:rsidRPr="00216380" w:rsidRDefault="00EB5B18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</w:t>
            </w:r>
            <w:r w:rsidRPr="00EB5B18">
              <w:rPr>
                <w:rFonts w:ascii="PT Astra Sans" w:eastAsia="Times New Roman" w:hAnsi="PT Astra Sans" w:cs="Times New Roman"/>
                <w:lang w:eastAsia="ru-RU" w:bidi="ar-SA"/>
              </w:rPr>
              <w:t>жидаемая эффективность достигнута</w:t>
            </w:r>
          </w:p>
        </w:tc>
      </w:tr>
      <w:tr w:rsidR="000E4421" w:rsidRPr="00216380" w:rsidTr="00D73DD9">
        <w:trPr>
          <w:trHeight w:val="360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преступлений совершенных несовершеннолетними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ind w:left="34"/>
              <w:jc w:val="center"/>
              <w:rPr>
                <w:rFonts w:ascii="PT Astra Sans" w:eastAsia="Calibri" w:hAnsi="PT Astra Sans"/>
                <w:lang w:eastAsia="en-US"/>
              </w:rPr>
            </w:pPr>
            <w:r w:rsidRPr="00492061">
              <w:rPr>
                <w:rFonts w:ascii="PT Astra Sans" w:eastAsia="Calibri" w:hAnsi="PT Astra Sans"/>
                <w:lang w:eastAsia="en-US"/>
              </w:rPr>
              <w:t>ед.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tabs>
                <w:tab w:val="left" w:pos="231"/>
                <w:tab w:val="center" w:pos="317"/>
              </w:tabs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sz w:val="22"/>
                <w:lang w:eastAsia="en-US"/>
              </w:rPr>
              <w:t>9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tabs>
                <w:tab w:val="left" w:pos="231"/>
                <w:tab w:val="center" w:pos="317"/>
              </w:tabs>
              <w:jc w:val="center"/>
              <w:rPr>
                <w:rFonts w:ascii="PT Astra Sans" w:eastAsia="Calibri" w:hAnsi="PT Astra Sans"/>
                <w:bCs/>
                <w:sz w:val="22"/>
                <w:lang w:eastAsia="en-US"/>
              </w:rPr>
            </w:pPr>
            <w:r>
              <w:rPr>
                <w:rFonts w:ascii="PT Astra Sans" w:eastAsia="Calibri" w:hAnsi="PT Astra Sans"/>
                <w:bCs/>
                <w:sz w:val="22"/>
                <w:lang w:eastAsia="en-US"/>
              </w:rPr>
              <w:t>2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216380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178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216380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4</w:t>
            </w:r>
          </w:p>
        </w:tc>
        <w:tc>
          <w:tcPr>
            <w:tcW w:w="2349" w:type="dxa"/>
          </w:tcPr>
          <w:p w:rsidR="000E4421" w:rsidRPr="00216380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</w:t>
            </w:r>
            <w:r w:rsidRPr="00EB5B18">
              <w:rPr>
                <w:rFonts w:ascii="PT Astra Sans" w:eastAsia="Times New Roman" w:hAnsi="PT Astra Sans" w:cs="Times New Roman"/>
                <w:lang w:eastAsia="ru-RU" w:bidi="ar-SA"/>
              </w:rPr>
              <w:t>жидаемая эффективность достигнута</w:t>
            </w:r>
          </w:p>
        </w:tc>
      </w:tr>
      <w:tr w:rsidR="000E4421" w:rsidRPr="00216380" w:rsidTr="00D1034E">
        <w:trPr>
          <w:cantSplit/>
          <w:trHeight w:val="360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несовершеннолетних, находящихся в социально опасном положении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194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492061" w:rsidRDefault="000E4421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248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216380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72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E4421" w:rsidRPr="00216380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2349" w:type="dxa"/>
            <w:vAlign w:val="center"/>
          </w:tcPr>
          <w:p w:rsidR="000E4421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0E4421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не достигнута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,</w:t>
            </w:r>
          </w:p>
          <w:p w:rsidR="000E4421" w:rsidRPr="000E4421" w:rsidRDefault="000E4421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рост семейного неблагополучия</w:t>
            </w:r>
          </w:p>
        </w:tc>
      </w:tr>
      <w:tr w:rsidR="00531B1B" w:rsidRPr="00216380" w:rsidTr="00D1034E">
        <w:trPr>
          <w:trHeight w:val="360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 xml:space="preserve">Количество семей находящихся в социально опасном положении 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75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87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216380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84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216380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-3</w:t>
            </w:r>
          </w:p>
        </w:tc>
        <w:tc>
          <w:tcPr>
            <w:tcW w:w="2349" w:type="dxa"/>
            <w:vAlign w:val="center"/>
          </w:tcPr>
          <w:p w:rsidR="00531B1B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0E4421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не достигнута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,</w:t>
            </w:r>
          </w:p>
          <w:p w:rsidR="00531B1B" w:rsidRPr="000E4421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рост семейного неблагополучия</w:t>
            </w:r>
          </w:p>
        </w:tc>
      </w:tr>
      <w:tr w:rsidR="00531B1B" w:rsidRPr="00216380" w:rsidTr="00531B1B">
        <w:trPr>
          <w:trHeight w:val="360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несовершеннолетних, совершивших административные правонарушения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35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32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216380" w:rsidRDefault="00531B1B" w:rsidP="00015CE7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109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216380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+2</w:t>
            </w:r>
          </w:p>
        </w:tc>
        <w:tc>
          <w:tcPr>
            <w:tcW w:w="2349" w:type="dxa"/>
          </w:tcPr>
          <w:p w:rsidR="00531B1B" w:rsidRPr="00216380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</w:t>
            </w:r>
            <w:r w:rsidRPr="00EB5B18">
              <w:rPr>
                <w:rFonts w:ascii="PT Astra Sans" w:eastAsia="Times New Roman" w:hAnsi="PT Astra Sans" w:cs="Times New Roman"/>
                <w:lang w:eastAsia="ru-RU" w:bidi="ar-SA"/>
              </w:rPr>
              <w:t>жидаемая эффективность достигнута</w:t>
            </w:r>
          </w:p>
        </w:tc>
      </w:tr>
      <w:tr w:rsidR="00531B1B" w:rsidRPr="00216380" w:rsidTr="00531B1B">
        <w:trPr>
          <w:trHeight w:val="360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несовершеннолетних, совершивших правонарушения повторно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11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492061" w:rsidRDefault="00531B1B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12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216380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91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31B1B" w:rsidRPr="00216380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-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2</w:t>
            </w:r>
          </w:p>
        </w:tc>
        <w:tc>
          <w:tcPr>
            <w:tcW w:w="2349" w:type="dxa"/>
          </w:tcPr>
          <w:p w:rsidR="00531B1B" w:rsidRPr="00216380" w:rsidRDefault="00531B1B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0E4421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не достигнута</w:t>
            </w:r>
          </w:p>
        </w:tc>
      </w:tr>
      <w:tr w:rsidR="002A0D6C" w:rsidRPr="00216380" w:rsidTr="00DD79E2">
        <w:trPr>
          <w:cantSplit/>
          <w:trHeight w:val="132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A0D6C" w:rsidRPr="00492061" w:rsidRDefault="002A0D6C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 xml:space="preserve">Количество несовершеннолетних, состоящих на учете в КДН и ЗП 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A0D6C" w:rsidRPr="00492061" w:rsidRDefault="002A0D6C" w:rsidP="00015CE7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A0D6C" w:rsidRPr="00492061" w:rsidRDefault="002A0D6C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28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A0D6C" w:rsidRPr="00492061" w:rsidRDefault="002A0D6C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27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A0D6C" w:rsidRPr="00216380" w:rsidRDefault="002A0D6C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104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A0D6C" w:rsidRPr="00216380" w:rsidRDefault="002A0D6C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2</w:t>
            </w:r>
          </w:p>
        </w:tc>
        <w:tc>
          <w:tcPr>
            <w:tcW w:w="2349" w:type="dxa"/>
          </w:tcPr>
          <w:p w:rsidR="002A0D6C" w:rsidRPr="00216380" w:rsidRDefault="002A0D6C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</w:t>
            </w:r>
            <w:r w:rsidRPr="00EB5B18">
              <w:rPr>
                <w:rFonts w:ascii="PT Astra Sans" w:eastAsia="Times New Roman" w:hAnsi="PT Astra Sans" w:cs="Times New Roman"/>
                <w:lang w:eastAsia="ru-RU" w:bidi="ar-SA"/>
              </w:rPr>
              <w:t>жидаемая эффективность достигнута</w:t>
            </w:r>
          </w:p>
        </w:tc>
      </w:tr>
      <w:tr w:rsidR="00015CE7" w:rsidRPr="00216380" w:rsidTr="00745739">
        <w:trPr>
          <w:cantSplit/>
          <w:trHeight w:val="132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15CE7" w:rsidRPr="00492061" w:rsidRDefault="00015CE7" w:rsidP="00015CE7">
            <w:pPr>
              <w:ind w:left="7"/>
              <w:jc w:val="both"/>
              <w:rPr>
                <w:rFonts w:ascii="PT Astra Sans" w:eastAsia="Calibri" w:hAnsi="PT Astra Sans"/>
                <w:szCs w:val="22"/>
                <w:lang w:eastAsia="en-US"/>
              </w:rPr>
            </w:pPr>
            <w:r w:rsidRPr="00492061">
              <w:rPr>
                <w:rFonts w:ascii="PT Astra Sans" w:eastAsia="Calibri" w:hAnsi="PT Astra Sans"/>
                <w:szCs w:val="22"/>
                <w:lang w:eastAsia="en-US"/>
              </w:rPr>
              <w:t>Количество несовершеннолетних употребляющих спиртные напитки и наркотические вещества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15CE7" w:rsidRPr="00492061" w:rsidRDefault="00015CE7" w:rsidP="00015CE7">
            <w:pPr>
              <w:jc w:val="center"/>
              <w:rPr>
                <w:rFonts w:ascii="PT Astra Sans" w:eastAsia="Calibri" w:hAnsi="PT Astra Sans"/>
              </w:rPr>
            </w:pPr>
            <w:r w:rsidRPr="00492061">
              <w:rPr>
                <w:rFonts w:ascii="PT Astra Sans" w:eastAsia="Calibri" w:hAnsi="PT Astra Sans"/>
                <w:bCs/>
              </w:rPr>
              <w:t>чел.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15CE7" w:rsidRPr="00492061" w:rsidRDefault="00015CE7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 w:rsidRPr="00492061">
              <w:rPr>
                <w:rFonts w:ascii="PT Astra Sans" w:eastAsia="Calibri" w:hAnsi="PT Astra Sans"/>
                <w:bCs/>
                <w:lang w:eastAsia="en-US"/>
              </w:rPr>
              <w:t>14</w:t>
            </w: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15CE7" w:rsidRPr="00492061" w:rsidRDefault="00015CE7" w:rsidP="00015CE7">
            <w:pPr>
              <w:jc w:val="center"/>
              <w:rPr>
                <w:rFonts w:ascii="PT Astra Sans" w:eastAsia="Calibri" w:hAnsi="PT Astra Sans"/>
                <w:bCs/>
                <w:lang w:eastAsia="en-US"/>
              </w:rPr>
            </w:pPr>
            <w:r>
              <w:rPr>
                <w:rFonts w:ascii="PT Astra Sans" w:eastAsia="Calibri" w:hAnsi="PT Astra Sans"/>
                <w:bCs/>
                <w:lang w:eastAsia="en-US"/>
              </w:rPr>
              <w:t>9</w:t>
            </w: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15CE7" w:rsidRPr="00216380" w:rsidRDefault="00015CE7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136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15CE7" w:rsidRPr="00216380" w:rsidRDefault="00015CE7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+</w:t>
            </w:r>
            <w:r>
              <w:rPr>
                <w:rFonts w:ascii="PT Astra Sans" w:eastAsia="Times New Roman" w:hAnsi="PT Astra Sans" w:cs="Times New Roman"/>
                <w:lang w:eastAsia="ru-RU" w:bidi="ar-SA"/>
              </w:rPr>
              <w:t>4</w:t>
            </w:r>
          </w:p>
        </w:tc>
        <w:tc>
          <w:tcPr>
            <w:tcW w:w="2349" w:type="dxa"/>
          </w:tcPr>
          <w:p w:rsidR="00015CE7" w:rsidRPr="00216380" w:rsidRDefault="00015CE7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О</w:t>
            </w:r>
            <w:r w:rsidRPr="00EB5B18">
              <w:rPr>
                <w:rFonts w:ascii="PT Astra Sans" w:eastAsia="Times New Roman" w:hAnsi="PT Astra Sans" w:cs="Times New Roman"/>
                <w:lang w:eastAsia="ru-RU" w:bidi="ar-SA"/>
              </w:rPr>
              <w:t>жидаемая эффективность достигнута</w:t>
            </w:r>
          </w:p>
        </w:tc>
      </w:tr>
      <w:tr w:rsidR="00015CE7" w:rsidRPr="00216380" w:rsidTr="00D1034E">
        <w:trPr>
          <w:trHeight w:val="360"/>
        </w:trPr>
        <w:tc>
          <w:tcPr>
            <w:tcW w:w="304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15CE7" w:rsidRPr="00216380" w:rsidRDefault="00015CE7" w:rsidP="00015CE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</w:t>
            </w:r>
          </w:p>
        </w:tc>
        <w:tc>
          <w:tcPr>
            <w:tcW w:w="7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15CE7" w:rsidRPr="00216380" w:rsidRDefault="00015CE7" w:rsidP="00015CE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15CE7" w:rsidRPr="00216380" w:rsidRDefault="00015CE7" w:rsidP="00015CE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8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15CE7" w:rsidRPr="00216380" w:rsidRDefault="00015CE7" w:rsidP="00015CE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148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15CE7" w:rsidRPr="00216380" w:rsidRDefault="00015CE7" w:rsidP="00015CE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15CE7" w:rsidRPr="00216380" w:rsidRDefault="00F67A9E" w:rsidP="00015CE7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+8</w:t>
            </w:r>
          </w:p>
        </w:tc>
        <w:tc>
          <w:tcPr>
            <w:tcW w:w="2349" w:type="dxa"/>
            <w:vAlign w:val="center"/>
          </w:tcPr>
          <w:p w:rsidR="00015CE7" w:rsidRPr="00216380" w:rsidRDefault="00015CE7" w:rsidP="00015CE7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</w:p>
        </w:tc>
      </w:tr>
    </w:tbl>
    <w:p w:rsidR="004609AA" w:rsidRPr="00216380" w:rsidRDefault="004609AA" w:rsidP="004609AA">
      <w:pPr>
        <w:pStyle w:val="Standard"/>
        <w:jc w:val="both"/>
        <w:rPr>
          <w:rFonts w:ascii="PT Astra Sans" w:hAnsi="PT Astra Sans" w:cs="Times New Roman"/>
        </w:rPr>
      </w:pPr>
    </w:p>
    <w:p w:rsidR="00333A52" w:rsidRPr="00216380" w:rsidRDefault="00333A52" w:rsidP="004609AA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4609AA" w:rsidRPr="00216380" w:rsidRDefault="004609AA" w:rsidP="009650E6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  <w:r w:rsidRPr="00216380">
        <w:rPr>
          <w:rFonts w:ascii="PT Astra Sans" w:eastAsia="Times New Roman" w:hAnsi="PT Astra Sans" w:cs="Times New Roman"/>
          <w:lang w:eastAsia="ru-RU" w:bidi="ar-SA"/>
        </w:rPr>
        <w:lastRenderedPageBreak/>
        <w:t>Форма 5. Оценка эффективности муниципальной программы  «</w:t>
      </w:r>
      <w:r w:rsidR="009650E6" w:rsidRPr="009650E6">
        <w:rPr>
          <w:rFonts w:ascii="PT Astra Sans" w:eastAsia="Times New Roman" w:hAnsi="PT Astra Sans" w:cs="Times New Roman"/>
          <w:lang w:eastAsia="ru-RU" w:bidi="ar-SA"/>
        </w:rPr>
        <w:t>Профилактика безнадзорности и правонарушений несовершеннолетних на территории Белозерского района» на 2021 - 2024 годы</w:t>
      </w:r>
      <w:r w:rsidRPr="00216380">
        <w:rPr>
          <w:rFonts w:ascii="PT Astra Sans" w:eastAsia="Times New Roman" w:hAnsi="PT Astra Sans" w:cs="Times New Roman"/>
          <w:lang w:eastAsia="ru-RU" w:bidi="ar-SA"/>
        </w:rPr>
        <w:t xml:space="preserve"> за 20</w:t>
      </w:r>
      <w:r w:rsidR="00BD0889" w:rsidRPr="00216380">
        <w:rPr>
          <w:rFonts w:ascii="PT Astra Sans" w:eastAsia="Times New Roman" w:hAnsi="PT Astra Sans" w:cs="Times New Roman"/>
          <w:lang w:eastAsia="ru-RU" w:bidi="ar-SA"/>
        </w:rPr>
        <w:t>2</w:t>
      </w:r>
      <w:r w:rsidR="009650E6">
        <w:rPr>
          <w:rFonts w:ascii="PT Astra Sans" w:eastAsia="Times New Roman" w:hAnsi="PT Astra Sans" w:cs="Times New Roman"/>
          <w:lang w:eastAsia="ru-RU" w:bidi="ar-SA"/>
        </w:rPr>
        <w:t>1</w:t>
      </w:r>
      <w:r w:rsidRPr="00216380">
        <w:rPr>
          <w:rFonts w:ascii="PT Astra Sans" w:eastAsia="Times New Roman" w:hAnsi="PT Astra Sans" w:cs="Times New Roman"/>
          <w:lang w:eastAsia="ru-RU" w:bidi="ar-SA"/>
        </w:rPr>
        <w:t xml:space="preserve"> год</w:t>
      </w:r>
    </w:p>
    <w:p w:rsidR="00AA195D" w:rsidRPr="00216380" w:rsidRDefault="00AA195D" w:rsidP="004609AA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9933" w:type="dxa"/>
        <w:jc w:val="center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1"/>
        <w:gridCol w:w="1134"/>
        <w:gridCol w:w="4328"/>
      </w:tblGrid>
      <w:tr w:rsidR="004609AA" w:rsidRPr="00216380" w:rsidTr="00813565">
        <w:trPr>
          <w:trHeight w:val="1005"/>
          <w:jc w:val="center"/>
        </w:trPr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216380" w:rsidRDefault="004609AA" w:rsidP="00D718B6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216380" w:rsidRDefault="004609AA" w:rsidP="00D718B6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9AA" w:rsidRPr="00216380" w:rsidRDefault="004609AA" w:rsidP="00D718B6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4609AA" w:rsidRPr="00216380" w:rsidTr="00813565">
        <w:trPr>
          <w:trHeight w:val="240"/>
          <w:jc w:val="center"/>
        </w:trPr>
        <w:tc>
          <w:tcPr>
            <w:tcW w:w="447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09AA" w:rsidRPr="00216380" w:rsidRDefault="004609AA" w:rsidP="00813565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достигнута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09AA" w:rsidRPr="00216380" w:rsidRDefault="00813565" w:rsidP="00333A52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+8</w:t>
            </w:r>
          </w:p>
        </w:tc>
        <w:tc>
          <w:tcPr>
            <w:tcW w:w="432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09AA" w:rsidRPr="00216380" w:rsidRDefault="00813565" w:rsidP="0081356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Повышение эффективности мероприятий, направленных на профилактику семейного неблагополучия</w:t>
            </w:r>
          </w:p>
        </w:tc>
      </w:tr>
    </w:tbl>
    <w:p w:rsidR="00F23758" w:rsidRPr="00216380" w:rsidRDefault="00F23758" w:rsidP="004609AA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</w:p>
    <w:p w:rsidR="00DE50AD" w:rsidRPr="00216380" w:rsidRDefault="00DE50AD" w:rsidP="004609AA">
      <w:pPr>
        <w:pStyle w:val="Standard"/>
        <w:jc w:val="right"/>
        <w:rPr>
          <w:rFonts w:ascii="PT Astra Sans" w:eastAsia="Times New Roman" w:hAnsi="PT Astra Sans" w:cs="Times New Roman"/>
          <w:lang w:eastAsia="ru-RU" w:bidi="ar-SA"/>
        </w:rPr>
      </w:pPr>
    </w:p>
    <w:p w:rsidR="00DE50AD" w:rsidRPr="00216380" w:rsidRDefault="00DE50AD" w:rsidP="00DE50AD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  <w:r w:rsidRPr="00216380">
        <w:rPr>
          <w:rFonts w:ascii="PT Astra Sans" w:eastAsia="Times New Roman" w:hAnsi="PT Astra Sans" w:cs="Times New Roman"/>
          <w:lang w:eastAsia="ru-RU" w:bidi="ar-SA"/>
        </w:rPr>
        <w:t>Форма 4. Сведения о финансировании муниципальной программы «</w:t>
      </w:r>
      <w:r w:rsidR="009650E6" w:rsidRPr="009650E6">
        <w:rPr>
          <w:rFonts w:ascii="PT Astra Sans" w:eastAsia="Times New Roman" w:hAnsi="PT Astra Sans" w:cs="Times New Roman"/>
          <w:lang w:eastAsia="ru-RU" w:bidi="ar-SA"/>
        </w:rPr>
        <w:t>Профилактика безнадзорности и правонарушений несовершеннолетних на территории Белозерского района» на 2021 - 2024 годы</w:t>
      </w:r>
    </w:p>
    <w:p w:rsidR="00DE50AD" w:rsidRPr="00216380" w:rsidRDefault="00DE50AD" w:rsidP="00DE50AD">
      <w:pPr>
        <w:pStyle w:val="Standard"/>
        <w:ind w:firstLine="709"/>
        <w:jc w:val="both"/>
        <w:rPr>
          <w:rFonts w:ascii="PT Astra Sans" w:eastAsia="Times New Roman" w:hAnsi="PT Astra Sans" w:cs="Times New Roman"/>
          <w:lang w:eastAsia="ru-RU" w:bidi="ar-SA"/>
        </w:rPr>
      </w:pPr>
    </w:p>
    <w:p w:rsidR="00DE50AD" w:rsidRPr="00216380" w:rsidRDefault="00DE50AD" w:rsidP="00DE50AD">
      <w:pPr>
        <w:pStyle w:val="Standard"/>
        <w:ind w:firstLine="709"/>
        <w:jc w:val="center"/>
        <w:rPr>
          <w:rFonts w:ascii="PT Astra Sans" w:eastAsia="Times New Roman" w:hAnsi="PT Astra Sans" w:cs="Times New Roman"/>
          <w:lang w:eastAsia="ru-RU" w:bidi="ar-SA"/>
        </w:rPr>
      </w:pPr>
      <w:r w:rsidRPr="00216380"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        тыс. руб.</w:t>
      </w:r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5"/>
        <w:gridCol w:w="992"/>
        <w:gridCol w:w="709"/>
        <w:gridCol w:w="850"/>
        <w:gridCol w:w="992"/>
        <w:gridCol w:w="761"/>
        <w:gridCol w:w="834"/>
        <w:gridCol w:w="956"/>
        <w:gridCol w:w="992"/>
      </w:tblGrid>
      <w:tr w:rsidR="00DE50AD" w:rsidRPr="00216380" w:rsidTr="00813565">
        <w:trPr>
          <w:trHeight w:val="409"/>
          <w:jc w:val="center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0AD" w:rsidRPr="00216380" w:rsidRDefault="00DE50AD" w:rsidP="00813565">
            <w:pPr>
              <w:pStyle w:val="Standard"/>
              <w:ind w:left="217" w:hanging="217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0AD" w:rsidRPr="00216380" w:rsidRDefault="00813565" w:rsidP="00813565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2021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0AD" w:rsidRPr="00216380" w:rsidRDefault="00DE50AD" w:rsidP="00813565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20</w:t>
            </w:r>
            <w:r w:rsidR="00813565">
              <w:rPr>
                <w:rFonts w:ascii="PT Astra Sans" w:eastAsia="Times New Roman" w:hAnsi="PT Astra Sans" w:cs="Times New Roman"/>
                <w:lang w:eastAsia="ru-RU" w:bidi="ar-SA"/>
              </w:rPr>
              <w:t>22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20</w:t>
            </w:r>
            <w:r w:rsidR="00813565">
              <w:rPr>
                <w:rFonts w:ascii="PT Astra Sans" w:eastAsia="Times New Roman" w:hAnsi="PT Astra Sans" w:cs="Times New Roman"/>
                <w:lang w:eastAsia="ru-RU" w:bidi="ar-SA"/>
              </w:rPr>
              <w:t>23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216380">
              <w:rPr>
                <w:rFonts w:ascii="PT Astra Sans" w:eastAsia="Times New Roman" w:hAnsi="PT Astra Sans" w:cs="Times New Roman"/>
                <w:lang w:eastAsia="ru-RU" w:bidi="ar-SA"/>
              </w:rPr>
              <w:t>202</w:t>
            </w:r>
            <w:r w:rsidR="00813565">
              <w:rPr>
                <w:rFonts w:ascii="PT Astra Sans" w:eastAsia="Times New Roman" w:hAnsi="PT Astra Sans" w:cs="Times New Roman"/>
                <w:lang w:eastAsia="ru-RU" w:bidi="ar-SA"/>
              </w:rPr>
              <w:t>4</w:t>
            </w:r>
          </w:p>
        </w:tc>
      </w:tr>
      <w:tr w:rsidR="00DE50AD" w:rsidRPr="00216380" w:rsidTr="00813565">
        <w:trPr>
          <w:trHeight w:val="540"/>
          <w:jc w:val="center"/>
        </w:trPr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факт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план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факт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813565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факт</w:t>
            </w:r>
          </w:p>
        </w:tc>
      </w:tr>
      <w:tr w:rsidR="00813565" w:rsidRPr="00216380" w:rsidTr="000364D0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F42D24">
            <w:pPr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AF3793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AF3793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AF3793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</w:tr>
      <w:tr w:rsidR="00DE50AD" w:rsidRPr="00216380" w:rsidTr="001912FB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F42D24">
            <w:pPr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D" w:rsidRPr="00216380" w:rsidRDefault="00DE50AD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</w:tr>
      <w:tr w:rsidR="00813565" w:rsidRPr="00216380" w:rsidTr="00C80B8D">
        <w:trPr>
          <w:trHeight w:val="387"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F42D24">
            <w:pPr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</w:rPr>
              <w:t xml:space="preserve"> 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AF3793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  <w:r w:rsidRPr="00216380">
              <w:rPr>
                <w:rFonts w:ascii="PT Astra Sans" w:hAnsi="PT Astra Sans"/>
                <w:kern w:val="3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AF3793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AF3793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65" w:rsidRPr="00216380" w:rsidRDefault="00813565" w:rsidP="00AF3793">
            <w:pPr>
              <w:jc w:val="center"/>
              <w:rPr>
                <w:rFonts w:ascii="PT Astra Sans" w:hAnsi="PT Astra Sans"/>
                <w:kern w:val="3"/>
              </w:rPr>
            </w:pPr>
            <w:r>
              <w:rPr>
                <w:rFonts w:ascii="PT Astra Sans" w:hAnsi="PT Astra Sans"/>
                <w:kern w:val="3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65" w:rsidRPr="00216380" w:rsidRDefault="00813565" w:rsidP="00F42D24">
            <w:pPr>
              <w:jc w:val="center"/>
              <w:rPr>
                <w:rFonts w:ascii="PT Astra Sans" w:hAnsi="PT Astra Sans"/>
                <w:kern w:val="3"/>
              </w:rPr>
            </w:pPr>
          </w:p>
        </w:tc>
      </w:tr>
    </w:tbl>
    <w:p w:rsidR="004609AA" w:rsidRPr="00216380" w:rsidRDefault="00333A52" w:rsidP="004609AA">
      <w:pPr>
        <w:pStyle w:val="Standard"/>
        <w:jc w:val="right"/>
        <w:rPr>
          <w:rFonts w:ascii="PT Astra Sans" w:eastAsia="Times New Roman" w:hAnsi="PT Astra Sans" w:cs="Times New Roman"/>
          <w:lang w:eastAsia="ru-RU" w:bidi="ar-SA"/>
        </w:rPr>
      </w:pPr>
      <w:r w:rsidRPr="00216380"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09AA" w:rsidRPr="00216380" w:rsidRDefault="004609AA" w:rsidP="001912FB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216380">
        <w:rPr>
          <w:rFonts w:ascii="PT Astra Sans" w:eastAsia="Times New Roman" w:hAnsi="PT Astra Sans" w:cs="Times New Roman"/>
          <w:lang w:eastAsia="ru-RU" w:bidi="ar-SA"/>
        </w:rPr>
        <w:tab/>
      </w:r>
      <w:r w:rsidRPr="00216380">
        <w:rPr>
          <w:rFonts w:ascii="PT Astra Sans" w:eastAsia="Times New Roman" w:hAnsi="PT Astra Sans" w:cs="Times New Roman"/>
          <w:lang w:eastAsia="ru-RU" w:bidi="ar-SA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p w:rsidR="004B4CAD" w:rsidRPr="00216380" w:rsidRDefault="004B4CAD" w:rsidP="004B4CAD">
      <w:pPr>
        <w:jc w:val="center"/>
        <w:rPr>
          <w:rFonts w:ascii="PT Astra Sans" w:hAnsi="PT Astra Sans" w:cs="Arial"/>
        </w:rPr>
      </w:pPr>
      <w:r w:rsidRPr="00216380">
        <w:rPr>
          <w:rFonts w:ascii="PT Astra Sans" w:hAnsi="PT Astra Sans"/>
        </w:rPr>
        <w:t xml:space="preserve">Информация по выполнению </w:t>
      </w:r>
      <w:r w:rsidRPr="00216380">
        <w:rPr>
          <w:rFonts w:ascii="PT Astra Sans" w:hAnsi="PT Astra Sans" w:cs="Arial"/>
        </w:rPr>
        <w:t>муниципальной программы Белозерского района «</w:t>
      </w:r>
      <w:r w:rsidR="001912FB" w:rsidRPr="001912FB">
        <w:rPr>
          <w:rFonts w:ascii="PT Astra Sans" w:hAnsi="PT Astra Sans" w:cs="Arial"/>
        </w:rPr>
        <w:t>Профилактика безнадзорности и правонарушений несовершеннолетних на территории Белозерского района» на 2021 - 2024 годы</w:t>
      </w:r>
    </w:p>
    <w:p w:rsidR="004B4CAD" w:rsidRPr="00216380" w:rsidRDefault="004B4CAD" w:rsidP="004B4CAD">
      <w:pPr>
        <w:jc w:val="center"/>
        <w:rPr>
          <w:rFonts w:ascii="PT Astra Sans" w:hAnsi="PT Astra Sans" w:cs="Arial"/>
        </w:rPr>
      </w:pPr>
    </w:p>
    <w:p w:rsidR="004B4CAD" w:rsidRDefault="004B4CAD" w:rsidP="004B4CAD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proofErr w:type="gramStart"/>
      <w:r w:rsidRPr="00216380">
        <w:rPr>
          <w:rFonts w:ascii="PT Astra Sans" w:eastAsia="Times New Roman" w:hAnsi="PT Astra Sans" w:cs="Arial"/>
          <w:lang w:eastAsia="ru-RU" w:bidi="ar-SA"/>
        </w:rPr>
        <w:t>С целью комплексного решения проблем профилактики безнадзорности и правонарушений несовершеннолетних на территории Белозерского района, повышения результативности межведомственного взаимодействия субъектов системы профилактики, направленного на сокращение числа правонарушений и асоциальных (антиобщественных) деяний несовершеннолетних, в соответствии с постановлением Администрации Белозерского района от</w:t>
      </w:r>
      <w:r w:rsidR="00813565" w:rsidRPr="00813565">
        <w:rPr>
          <w:rFonts w:ascii="PT Astra Sans" w:eastAsia="Times New Roman" w:hAnsi="PT Astra Sans" w:cs="Arial"/>
          <w:lang w:eastAsia="ru-RU" w:bidi="ar-SA"/>
        </w:rPr>
        <w:t xml:space="preserve"> </w:t>
      </w:r>
      <w:r w:rsidR="00813565">
        <w:rPr>
          <w:rFonts w:ascii="PT Astra Sans" w:eastAsia="Times New Roman" w:hAnsi="PT Astra Sans" w:cs="Arial"/>
          <w:lang w:eastAsia="ru-RU" w:bidi="ar-SA"/>
        </w:rPr>
        <w:t>30 декабря</w:t>
      </w:r>
      <w:r w:rsidR="00813565" w:rsidRPr="00813565">
        <w:rPr>
          <w:rFonts w:ascii="PT Astra Sans" w:eastAsia="Times New Roman" w:hAnsi="PT Astra Sans" w:cs="Arial"/>
          <w:lang w:eastAsia="ru-RU" w:bidi="ar-SA"/>
        </w:rPr>
        <w:t xml:space="preserve"> 2020 года  № 740</w:t>
      </w:r>
      <w:r w:rsidRPr="00216380">
        <w:rPr>
          <w:rFonts w:ascii="PT Astra Sans" w:eastAsia="Times New Roman" w:hAnsi="PT Astra Sans" w:cs="Arial"/>
          <w:lang w:eastAsia="ru-RU" w:bidi="ar-SA"/>
        </w:rPr>
        <w:t xml:space="preserve">  «О муниципальных программах Белозерского района» Постановлением Администрации Белозерского района от </w:t>
      </w:r>
      <w:r w:rsidR="00813565" w:rsidRPr="00813565">
        <w:rPr>
          <w:rFonts w:ascii="PT Astra Sans" w:eastAsia="Times New Roman" w:hAnsi="PT Astra Sans" w:cs="Arial"/>
          <w:lang w:eastAsia="ru-RU" w:bidi="ar-SA"/>
        </w:rPr>
        <w:t>27</w:t>
      </w:r>
      <w:r w:rsidR="00813565">
        <w:rPr>
          <w:rFonts w:ascii="PT Astra Sans" w:eastAsia="Times New Roman" w:hAnsi="PT Astra Sans" w:cs="Arial"/>
          <w:lang w:eastAsia="ru-RU" w:bidi="ar-SA"/>
        </w:rPr>
        <w:t xml:space="preserve"> января </w:t>
      </w:r>
      <w:r w:rsidR="00813565" w:rsidRPr="00813565">
        <w:rPr>
          <w:rFonts w:ascii="PT Astra Sans" w:eastAsia="Times New Roman" w:hAnsi="PT Astra Sans" w:cs="Arial"/>
          <w:lang w:eastAsia="ru-RU" w:bidi="ar-SA"/>
        </w:rPr>
        <w:t>2021г. № 69</w:t>
      </w:r>
      <w:r w:rsidRPr="00216380">
        <w:rPr>
          <w:rFonts w:ascii="PT Astra Sans" w:eastAsia="Times New Roman" w:hAnsi="PT Astra Sans" w:cs="Arial"/>
          <w:lang w:eastAsia="ru-RU" w:bidi="ar-SA"/>
        </w:rPr>
        <w:t xml:space="preserve">  утверждена муниципальная</w:t>
      </w:r>
      <w:proofErr w:type="gramEnd"/>
      <w:r w:rsidRPr="00216380">
        <w:rPr>
          <w:rFonts w:ascii="PT Astra Sans" w:eastAsia="Times New Roman" w:hAnsi="PT Astra Sans" w:cs="Arial"/>
          <w:lang w:eastAsia="ru-RU" w:bidi="ar-SA"/>
        </w:rPr>
        <w:t xml:space="preserve"> программа Белозерского района «Профилактика безнадзорности и правонарушений несовершеннолетних на территории   Белозерского района» на 20</w:t>
      </w:r>
      <w:r w:rsidR="00813565">
        <w:rPr>
          <w:rFonts w:ascii="PT Astra Sans" w:eastAsia="Times New Roman" w:hAnsi="PT Astra Sans" w:cs="Arial"/>
          <w:lang w:eastAsia="ru-RU" w:bidi="ar-SA"/>
        </w:rPr>
        <w:t>21</w:t>
      </w:r>
      <w:r w:rsidRPr="00216380">
        <w:rPr>
          <w:rFonts w:ascii="PT Astra Sans" w:eastAsia="Times New Roman" w:hAnsi="PT Astra Sans" w:cs="Arial"/>
          <w:lang w:eastAsia="ru-RU" w:bidi="ar-SA"/>
        </w:rPr>
        <w:t xml:space="preserve"> - 202</w:t>
      </w:r>
      <w:r w:rsidR="00813565">
        <w:rPr>
          <w:rFonts w:ascii="PT Astra Sans" w:eastAsia="Times New Roman" w:hAnsi="PT Astra Sans" w:cs="Arial"/>
          <w:lang w:eastAsia="ru-RU" w:bidi="ar-SA"/>
        </w:rPr>
        <w:t>4</w:t>
      </w:r>
      <w:r w:rsidRPr="00216380">
        <w:rPr>
          <w:rFonts w:ascii="PT Astra Sans" w:eastAsia="Times New Roman" w:hAnsi="PT Astra Sans" w:cs="Arial"/>
          <w:lang w:eastAsia="ru-RU" w:bidi="ar-SA"/>
        </w:rPr>
        <w:t xml:space="preserve"> годы.</w:t>
      </w:r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r w:rsidRPr="00714987">
        <w:rPr>
          <w:rFonts w:ascii="PT Astra Sans" w:eastAsia="Times New Roman" w:hAnsi="PT Astra Sans" w:cs="Arial"/>
          <w:lang w:eastAsia="ru-RU" w:bidi="ar-SA"/>
        </w:rPr>
        <w:t>По данным ОП «Белозерское» на территории Белозерского района в 2021 году совершено 2 преступления (2020г. - 11) 2 несовершеннолетними  (2020г. - 8), оба преступления тяжкие - кражи (2020 г.- 8). 1 преступление совершено в составе группы по предварительному сговору  (2020г. – 4), 1 преступление совершено несовершеннолетним, ранее совершавшим преступление – жителем г. Курган (АППГ – 4). Преступлений совершенных несовершеннолетними в алкогольном опьянении не выявлено (АППГ – 1).</w:t>
      </w:r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proofErr w:type="gramStart"/>
      <w:r w:rsidRPr="00714987">
        <w:rPr>
          <w:rFonts w:ascii="PT Astra Sans" w:eastAsia="Times New Roman" w:hAnsi="PT Astra Sans" w:cs="Arial"/>
          <w:lang w:eastAsia="ru-RU" w:bidi="ar-SA"/>
        </w:rPr>
        <w:t xml:space="preserve">По данным статистических показателей в 2021 году уменьшилось количество общественно опасных деяний: 7 несовершеннолетними совершено 5 общественно опасных деяний, до достижения возраста уголовной ответственности (2020 г. - 12/8, 2019г. – 13, 2018г. – 10): 2 несовершеннолетних – 2007 г.р., 3 – 2008г.р., 2 - 2009г.р. Все деяния имущественного </w:t>
      </w:r>
      <w:r w:rsidRPr="00714987">
        <w:rPr>
          <w:rFonts w:ascii="PT Astra Sans" w:eastAsia="Times New Roman" w:hAnsi="PT Astra Sans" w:cs="Arial"/>
          <w:lang w:eastAsia="ru-RU" w:bidi="ar-SA"/>
        </w:rPr>
        <w:lastRenderedPageBreak/>
        <w:t>характера. 2 правонарушения совершено ранее совершавшими, 2 правонарушения совершено в группе (2020 г. - 4</w:t>
      </w:r>
      <w:proofErr w:type="gramEnd"/>
      <w:r w:rsidRPr="00714987">
        <w:rPr>
          <w:rFonts w:ascii="PT Astra Sans" w:eastAsia="Times New Roman" w:hAnsi="PT Astra Sans" w:cs="Arial"/>
          <w:lang w:eastAsia="ru-RU" w:bidi="ar-SA"/>
        </w:rPr>
        <w:t>/3).</w:t>
      </w:r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proofErr w:type="gramStart"/>
      <w:r w:rsidRPr="00714987">
        <w:rPr>
          <w:rFonts w:ascii="PT Astra Sans" w:eastAsia="Times New Roman" w:hAnsi="PT Astra Sans" w:cs="Arial"/>
          <w:lang w:eastAsia="ru-RU" w:bidi="ar-SA"/>
        </w:rPr>
        <w:t>На 1 января 2022 г. на учете в КДН и ЗП состояло 27 несовершеннолетних (АППГ – 30), из них 8 (АППГ – 12)  за совершение общественно опасного деяния, 0 (АППГ - 3)  как обвиняемый в совершении преступления, 4 (АППГ – 0) за совершение административного правонарушения, 9 (АППГ - 8) за употребление спиртных напитков, 1 (АППГ – 4) за совершение антиобщественных действий (самовольный уход), у 1 (АППГ</w:t>
      </w:r>
      <w:proofErr w:type="gramEnd"/>
      <w:r w:rsidRPr="00714987">
        <w:rPr>
          <w:rFonts w:ascii="PT Astra Sans" w:eastAsia="Times New Roman" w:hAnsi="PT Astra Sans" w:cs="Arial"/>
          <w:lang w:eastAsia="ru-RU" w:bidi="ar-SA"/>
        </w:rPr>
        <w:t xml:space="preserve"> – 1) несовершеннолетнего мера воспитательного воздействия, 0 (АППГ – 0) подростков осужденные, 1 подросток (АППГ – 1) за употребление </w:t>
      </w:r>
      <w:proofErr w:type="spellStart"/>
      <w:r w:rsidRPr="00714987">
        <w:rPr>
          <w:rFonts w:ascii="PT Astra Sans" w:eastAsia="Times New Roman" w:hAnsi="PT Astra Sans" w:cs="Arial"/>
          <w:lang w:eastAsia="ru-RU" w:bidi="ar-SA"/>
        </w:rPr>
        <w:t>психоактивных</w:t>
      </w:r>
      <w:proofErr w:type="spellEnd"/>
      <w:r w:rsidRPr="00714987">
        <w:rPr>
          <w:rFonts w:ascii="PT Astra Sans" w:eastAsia="Times New Roman" w:hAnsi="PT Astra Sans" w:cs="Arial"/>
          <w:lang w:eastAsia="ru-RU" w:bidi="ar-SA"/>
        </w:rPr>
        <w:t xml:space="preserve"> веществ (ПАВ), 2 несовершеннолетних находятся в СУВУ (АППГ – 1), 1 несовершеннолетний вернулся из СУВУ в декабре 2021 года.</w:t>
      </w:r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r w:rsidRPr="00714987">
        <w:rPr>
          <w:rFonts w:ascii="PT Astra Sans" w:eastAsia="Times New Roman" w:hAnsi="PT Astra Sans" w:cs="Arial"/>
          <w:lang w:eastAsia="ru-RU" w:bidi="ar-SA"/>
        </w:rPr>
        <w:t>Отбывающих срок или вернувшихся из мест лишения свободы несовершеннолетних на территории Белозерского района в истекшем году нет (2020 г. – 0, в 2019 и 2018 году – вернулось по одному несовершеннолетнему).</w:t>
      </w:r>
    </w:p>
    <w:p w:rsidR="00714987" w:rsidRPr="00714987" w:rsidRDefault="002A2893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r>
        <w:rPr>
          <w:rFonts w:ascii="PT Astra Sans" w:eastAsia="Times New Roman" w:hAnsi="PT Astra Sans" w:cs="Arial"/>
          <w:lang w:eastAsia="ru-RU" w:bidi="ar-SA"/>
        </w:rPr>
        <w:t>З</w:t>
      </w:r>
      <w:r w:rsidR="00714987" w:rsidRPr="00714987">
        <w:rPr>
          <w:rFonts w:ascii="PT Astra Sans" w:eastAsia="Times New Roman" w:hAnsi="PT Astra Sans" w:cs="Arial"/>
          <w:lang w:eastAsia="ru-RU" w:bidi="ar-SA"/>
        </w:rPr>
        <w:t xml:space="preserve">а 2021 год в комиссию на рассмотрение поступило 238  административных протоколов (2020 г. – 277, 2019г. – 212, 2018г. - 175), из них 32 в отношении несовершеннолетних (2020 г. – 55, 2019г. - 38, 2018г. – 30): </w:t>
      </w:r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r w:rsidRPr="00714987">
        <w:rPr>
          <w:rFonts w:ascii="PT Astra Sans" w:eastAsia="Times New Roman" w:hAnsi="PT Astra Sans" w:cs="Arial"/>
          <w:lang w:eastAsia="ru-RU" w:bidi="ar-SA"/>
        </w:rPr>
        <w:t xml:space="preserve">В наркологическом кабинете ГБУ «Белозерская ЦРБ» на профилактическом наблюдении состоит 9  несовершеннолетних (2020 г – 15, 2019г. – 18, 2018г. - 13): с диагнозами «пагубное употребление алкоголя» - 8,  «пагубное употребление нескольких ПАВ» - 1. С каждым несовершеннолетним проводится индивидуальная профилактическая работа. </w:t>
      </w:r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proofErr w:type="gramStart"/>
      <w:r w:rsidRPr="00714987">
        <w:rPr>
          <w:rFonts w:ascii="PT Astra Sans" w:eastAsia="Times New Roman" w:hAnsi="PT Astra Sans" w:cs="Arial"/>
          <w:lang w:eastAsia="ru-RU" w:bidi="ar-SA"/>
        </w:rPr>
        <w:t>За отчетный период, снято 23  семьи (2020 г. – 18, 2019г. – 15, 2018г. - 29), из них по улучшению положения в семье 13  семей (2020 г. – 9, 2019г.  – 8, 2018г. - 11),  в связи с переездом 6  семьей (2020г. - 2, 2019г. – 3, 2018г. - 5); в связи с лишением родительских прав 1 семья (2020г. – 2, 2019г. – 3, 2018г. – 2).</w:t>
      </w:r>
      <w:proofErr w:type="gramEnd"/>
      <w:r w:rsidRPr="00714987">
        <w:rPr>
          <w:rFonts w:ascii="PT Astra Sans" w:eastAsia="Times New Roman" w:hAnsi="PT Astra Sans" w:cs="Arial"/>
          <w:lang w:eastAsia="ru-RU" w:bidi="ar-SA"/>
        </w:rPr>
        <w:t xml:space="preserve"> Признаны находящимися в социально опасном положении по информации органов и учреждений системы профилактики по факту ненадлежащего исполнения законными представителями обязанностей по воспитанию, содержанию или обучению детей - 32 семьи (2020 г. – 22, 2019г.  – 20, 2018г. - 36).</w:t>
      </w:r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proofErr w:type="gramStart"/>
      <w:r w:rsidRPr="00714987">
        <w:rPr>
          <w:rFonts w:ascii="PT Astra Sans" w:eastAsia="Times New Roman" w:hAnsi="PT Astra Sans" w:cs="Arial"/>
          <w:lang w:eastAsia="ru-RU" w:bidi="ar-SA"/>
        </w:rPr>
        <w:t>Таким образом, на 1 января 2022 года на межведомственном учете, как находящиеся в социально опасном положении, состояло 87 семьей, в них 248 детей (1.01.2021 – 78/204) .</w:t>
      </w:r>
      <w:proofErr w:type="gramEnd"/>
    </w:p>
    <w:p w:rsidR="00714987" w:rsidRPr="00714987" w:rsidRDefault="00714987" w:rsidP="00714987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proofErr w:type="gramStart"/>
      <w:r w:rsidRPr="00714987">
        <w:rPr>
          <w:rFonts w:ascii="PT Astra Sans" w:eastAsia="Times New Roman" w:hAnsi="PT Astra Sans" w:cs="Arial"/>
          <w:lang w:eastAsia="ru-RU" w:bidi="ar-SA"/>
        </w:rPr>
        <w:t xml:space="preserve">В 2021 году осуществлено 50 межведомственных рейдов органов системы профилактики, с участием сотрудников Отдела надзорной деятельности и профилактической работы по Белозерскому и </w:t>
      </w:r>
      <w:proofErr w:type="spellStart"/>
      <w:r w:rsidRPr="00714987">
        <w:rPr>
          <w:rFonts w:ascii="PT Astra Sans" w:eastAsia="Times New Roman" w:hAnsi="PT Astra Sans" w:cs="Arial"/>
          <w:lang w:eastAsia="ru-RU" w:bidi="ar-SA"/>
        </w:rPr>
        <w:t>Варгашинскому</w:t>
      </w:r>
      <w:proofErr w:type="spellEnd"/>
      <w:r w:rsidRPr="00714987">
        <w:rPr>
          <w:rFonts w:ascii="PT Astra Sans" w:eastAsia="Times New Roman" w:hAnsi="PT Astra Sans" w:cs="Arial"/>
          <w:lang w:eastAsia="ru-RU" w:bidi="ar-SA"/>
        </w:rPr>
        <w:t xml:space="preserve"> районам управления надзорной деятельности и профилактической работы Главного управления МЧС России по Курганской области: посещено 132 семьи (350 детей), из них 118 семьей (309 детей), находящихся  в социально опасном положении, всего 652 посещения (2020г. – 49/122/350</w:t>
      </w:r>
      <w:proofErr w:type="gramEnd"/>
      <w:r w:rsidRPr="00714987">
        <w:rPr>
          <w:rFonts w:ascii="PT Astra Sans" w:eastAsia="Times New Roman" w:hAnsi="PT Astra Sans" w:cs="Arial"/>
          <w:lang w:eastAsia="ru-RU" w:bidi="ar-SA"/>
        </w:rPr>
        <w:t>/</w:t>
      </w:r>
      <w:proofErr w:type="gramStart"/>
      <w:r w:rsidRPr="00714987">
        <w:rPr>
          <w:rFonts w:ascii="PT Astra Sans" w:eastAsia="Times New Roman" w:hAnsi="PT Astra Sans" w:cs="Arial"/>
          <w:lang w:eastAsia="ru-RU" w:bidi="ar-SA"/>
        </w:rPr>
        <w:t>108/306, 2019г. – 54/555/1546/476/1279).</w:t>
      </w:r>
      <w:proofErr w:type="gramEnd"/>
    </w:p>
    <w:p w:rsidR="004B4CAD" w:rsidRPr="00216380" w:rsidRDefault="004B4CAD" w:rsidP="004B4CAD">
      <w:pPr>
        <w:pStyle w:val="Standard"/>
        <w:ind w:firstLine="567"/>
        <w:jc w:val="both"/>
        <w:rPr>
          <w:rFonts w:ascii="PT Astra Sans" w:eastAsia="Times New Roman" w:hAnsi="PT Astra Sans" w:cs="Arial"/>
          <w:lang w:eastAsia="ru-RU" w:bidi="ar-SA"/>
        </w:rPr>
      </w:pPr>
      <w:r w:rsidRPr="00216380">
        <w:rPr>
          <w:rFonts w:ascii="PT Astra Sans" w:eastAsia="Times New Roman" w:hAnsi="PT Astra Sans" w:cs="Arial"/>
          <w:lang w:eastAsia="ru-RU" w:bidi="ar-SA"/>
        </w:rPr>
        <w:t xml:space="preserve">Таким образом, </w:t>
      </w:r>
      <w:r w:rsidRPr="00216380">
        <w:rPr>
          <w:rFonts w:ascii="PT Astra Sans" w:eastAsia="Times New Roman" w:hAnsi="PT Astra Sans" w:cs="Times New Roman"/>
          <w:lang w:eastAsia="ru-RU" w:bidi="ar-SA"/>
        </w:rPr>
        <w:t xml:space="preserve">ожидаемая эффективность программы достигнута, </w:t>
      </w:r>
      <w:r w:rsidR="00C7595F">
        <w:rPr>
          <w:rFonts w:ascii="PT Astra Sans" w:eastAsia="Times New Roman" w:hAnsi="PT Astra Sans" w:cs="Times New Roman"/>
          <w:lang w:eastAsia="ru-RU" w:bidi="ar-SA"/>
        </w:rPr>
        <w:t xml:space="preserve">но необходимо </w:t>
      </w:r>
      <w:r w:rsidR="00C97E30">
        <w:rPr>
          <w:rFonts w:ascii="PT Astra Sans" w:eastAsia="Times New Roman" w:hAnsi="PT Astra Sans" w:cs="Times New Roman"/>
          <w:lang w:eastAsia="ru-RU" w:bidi="ar-SA"/>
        </w:rPr>
        <w:t>принять дополнительные меры</w:t>
      </w:r>
      <w:r w:rsidR="00C7595F">
        <w:rPr>
          <w:rFonts w:ascii="PT Astra Sans" w:eastAsia="Times New Roman" w:hAnsi="PT Astra Sans" w:cs="Times New Roman"/>
          <w:lang w:eastAsia="ru-RU" w:bidi="ar-SA"/>
        </w:rPr>
        <w:t>, направленны</w:t>
      </w:r>
      <w:r w:rsidR="00C97E30">
        <w:rPr>
          <w:rFonts w:ascii="PT Astra Sans" w:eastAsia="Times New Roman" w:hAnsi="PT Astra Sans" w:cs="Times New Roman"/>
          <w:lang w:eastAsia="ru-RU" w:bidi="ar-SA"/>
        </w:rPr>
        <w:t>е</w:t>
      </w:r>
      <w:r w:rsidR="00C7595F">
        <w:rPr>
          <w:rFonts w:ascii="PT Astra Sans" w:eastAsia="Times New Roman" w:hAnsi="PT Astra Sans" w:cs="Times New Roman"/>
          <w:lang w:eastAsia="ru-RU" w:bidi="ar-SA"/>
        </w:rPr>
        <w:t xml:space="preserve"> на </w:t>
      </w:r>
      <w:r w:rsidR="00C97E30">
        <w:rPr>
          <w:rFonts w:ascii="PT Astra Sans" w:eastAsia="Times New Roman" w:hAnsi="PT Astra Sans" w:cs="Times New Roman"/>
          <w:lang w:eastAsia="ru-RU" w:bidi="ar-SA"/>
        </w:rPr>
        <w:t>предотвращение</w:t>
      </w:r>
      <w:r w:rsidR="00C7595F">
        <w:rPr>
          <w:rFonts w:ascii="PT Astra Sans" w:eastAsia="Times New Roman" w:hAnsi="PT Astra Sans" w:cs="Times New Roman"/>
          <w:lang w:eastAsia="ru-RU" w:bidi="ar-SA"/>
        </w:rPr>
        <w:t xml:space="preserve"> семейного неблагополучия</w:t>
      </w:r>
      <w:r w:rsidR="00C97E30">
        <w:rPr>
          <w:rFonts w:ascii="PT Astra Sans" w:eastAsia="Times New Roman" w:hAnsi="PT Astra Sans" w:cs="Times New Roman"/>
          <w:lang w:eastAsia="ru-RU" w:bidi="ar-SA"/>
        </w:rPr>
        <w:t>, повысить эффективность проводимой профилактической работы в отношении семей, признанных, находящимися в социально опасном положении</w:t>
      </w:r>
      <w:r w:rsidRPr="00216380">
        <w:rPr>
          <w:rFonts w:ascii="PT Astra Sans" w:eastAsia="Times New Roman" w:hAnsi="PT Astra Sans" w:cs="Times New Roman"/>
          <w:lang w:eastAsia="ru-RU" w:bidi="ar-SA"/>
        </w:rPr>
        <w:t>.</w:t>
      </w:r>
    </w:p>
    <w:p w:rsidR="004609AA" w:rsidRDefault="004609AA">
      <w:pPr>
        <w:rPr>
          <w:rFonts w:ascii="PT Astra Sans" w:hAnsi="PT Astra Sans"/>
        </w:rPr>
      </w:pPr>
    </w:p>
    <w:p w:rsidR="00C97E30" w:rsidRPr="00216380" w:rsidRDefault="00C97E30">
      <w:pPr>
        <w:rPr>
          <w:rFonts w:ascii="PT Astra Sans" w:hAnsi="PT Astra Sans"/>
        </w:rPr>
      </w:pPr>
    </w:p>
    <w:p w:rsidR="004609AA" w:rsidRPr="00216380" w:rsidRDefault="004609AA">
      <w:pPr>
        <w:rPr>
          <w:rFonts w:ascii="PT Astra Sans" w:hAnsi="PT Astra Sans"/>
        </w:rPr>
      </w:pPr>
    </w:p>
    <w:p w:rsidR="003A168C" w:rsidRPr="00216380" w:rsidRDefault="00C97E30" w:rsidP="003A168C">
      <w:pPr>
        <w:rPr>
          <w:rFonts w:ascii="PT Astra Sans" w:hAnsi="PT Astra Sans"/>
        </w:rPr>
      </w:pPr>
      <w:r>
        <w:rPr>
          <w:rFonts w:ascii="PT Astra Sans" w:hAnsi="PT Astra Sans"/>
        </w:rPr>
        <w:t>Первый з</w:t>
      </w:r>
      <w:r w:rsidR="003A168C" w:rsidRPr="00216380">
        <w:rPr>
          <w:rFonts w:ascii="PT Astra Sans" w:hAnsi="PT Astra Sans"/>
        </w:rPr>
        <w:t>аместитель Главы Белозерского района,</w:t>
      </w:r>
    </w:p>
    <w:p w:rsidR="003A168C" w:rsidRPr="00216380" w:rsidRDefault="003A168C" w:rsidP="003A168C">
      <w:pPr>
        <w:rPr>
          <w:rFonts w:ascii="PT Astra Sans" w:hAnsi="PT Astra Sans"/>
        </w:rPr>
      </w:pPr>
      <w:r w:rsidRPr="00216380">
        <w:rPr>
          <w:rFonts w:ascii="PT Astra Sans" w:hAnsi="PT Astra Sans"/>
        </w:rPr>
        <w:t>начальник управления социальной политики,</w:t>
      </w:r>
    </w:p>
    <w:p w:rsidR="003A168C" w:rsidRPr="00216380" w:rsidRDefault="001912FB" w:rsidP="003A168C">
      <w:pPr>
        <w:rPr>
          <w:rFonts w:ascii="PT Astra Sans" w:hAnsi="PT Astra Sans"/>
        </w:rPr>
      </w:pPr>
      <w:r>
        <w:rPr>
          <w:rFonts w:ascii="PT Astra Sans" w:hAnsi="PT Astra Sans"/>
        </w:rPr>
        <w:t xml:space="preserve">заместитель </w:t>
      </w:r>
      <w:r w:rsidR="003A168C" w:rsidRPr="00216380">
        <w:rPr>
          <w:rFonts w:ascii="PT Astra Sans" w:hAnsi="PT Astra Sans"/>
        </w:rPr>
        <w:t>председател</w:t>
      </w:r>
      <w:r>
        <w:rPr>
          <w:rFonts w:ascii="PT Astra Sans" w:hAnsi="PT Astra Sans"/>
        </w:rPr>
        <w:t>я</w:t>
      </w:r>
      <w:r w:rsidR="003A168C" w:rsidRPr="00216380">
        <w:rPr>
          <w:rFonts w:ascii="PT Astra Sans" w:hAnsi="PT Astra Sans"/>
        </w:rPr>
        <w:t xml:space="preserve"> комиссии  по делам </w:t>
      </w:r>
    </w:p>
    <w:p w:rsidR="003A168C" w:rsidRPr="00216380" w:rsidRDefault="003A168C" w:rsidP="003A168C">
      <w:pPr>
        <w:rPr>
          <w:rFonts w:ascii="PT Astra Sans" w:hAnsi="PT Astra Sans"/>
        </w:rPr>
      </w:pPr>
      <w:r w:rsidRPr="00216380">
        <w:rPr>
          <w:rFonts w:ascii="PT Astra Sans" w:hAnsi="PT Astra Sans"/>
        </w:rPr>
        <w:t>несовершеннолетних и защите их прав</w:t>
      </w:r>
    </w:p>
    <w:p w:rsidR="003A168C" w:rsidRPr="00216380" w:rsidRDefault="003A168C" w:rsidP="003A168C">
      <w:pPr>
        <w:rPr>
          <w:rFonts w:ascii="PT Astra Sans" w:hAnsi="PT Astra Sans"/>
        </w:rPr>
      </w:pPr>
      <w:r w:rsidRPr="00216380">
        <w:rPr>
          <w:rFonts w:ascii="PT Astra Sans" w:hAnsi="PT Astra Sans"/>
        </w:rPr>
        <w:t xml:space="preserve">при Администрации Белозерского района                                                  </w:t>
      </w:r>
      <w:r w:rsidR="00C97E30">
        <w:rPr>
          <w:rFonts w:ascii="PT Astra Sans" w:hAnsi="PT Astra Sans"/>
        </w:rPr>
        <w:t xml:space="preserve">           </w:t>
      </w:r>
      <w:r w:rsidRPr="00216380">
        <w:rPr>
          <w:rFonts w:ascii="PT Astra Sans" w:hAnsi="PT Astra Sans"/>
        </w:rPr>
        <w:t xml:space="preserve">     Н.А. Богданова   </w:t>
      </w:r>
    </w:p>
    <w:p w:rsidR="003A168C" w:rsidRPr="00216380" w:rsidRDefault="003A168C" w:rsidP="003A168C">
      <w:pPr>
        <w:rPr>
          <w:rFonts w:ascii="PT Astra Sans" w:hAnsi="PT Astra Sans"/>
        </w:rPr>
      </w:pPr>
    </w:p>
    <w:p w:rsidR="003A168C" w:rsidRPr="00216380" w:rsidRDefault="003A168C" w:rsidP="003A168C">
      <w:pPr>
        <w:rPr>
          <w:rFonts w:ascii="PT Astra Sans" w:hAnsi="PT Astra Sans"/>
        </w:rPr>
      </w:pPr>
    </w:p>
    <w:p w:rsidR="003A168C" w:rsidRPr="00216380" w:rsidRDefault="003A168C" w:rsidP="003A168C">
      <w:pPr>
        <w:rPr>
          <w:rFonts w:ascii="PT Astra Sans" w:hAnsi="PT Astra Sans"/>
        </w:rPr>
      </w:pPr>
    </w:p>
    <w:p w:rsidR="003A168C" w:rsidRPr="00C97E30" w:rsidRDefault="003A168C" w:rsidP="003A168C">
      <w:pPr>
        <w:rPr>
          <w:rFonts w:ascii="PT Astra Sans" w:hAnsi="PT Astra Sans"/>
          <w:sz w:val="22"/>
        </w:rPr>
      </w:pPr>
      <w:r w:rsidRPr="00C97E30">
        <w:rPr>
          <w:rFonts w:ascii="PT Astra Sans" w:hAnsi="PT Astra Sans"/>
          <w:sz w:val="22"/>
        </w:rPr>
        <w:t>Зуева Надежда Владимировна</w:t>
      </w:r>
    </w:p>
    <w:p w:rsidR="00E915FE" w:rsidRPr="00C97E30" w:rsidRDefault="00BD0889" w:rsidP="003A168C">
      <w:pPr>
        <w:rPr>
          <w:rFonts w:ascii="PT Astra Sans" w:hAnsi="PT Astra Sans"/>
          <w:sz w:val="22"/>
        </w:rPr>
      </w:pPr>
      <w:r w:rsidRPr="00C97E30">
        <w:rPr>
          <w:rFonts w:ascii="PT Astra Sans" w:hAnsi="PT Astra Sans"/>
          <w:sz w:val="22"/>
        </w:rPr>
        <w:t xml:space="preserve"> </w:t>
      </w:r>
      <w:r w:rsidR="003A168C" w:rsidRPr="00C97E30">
        <w:rPr>
          <w:rFonts w:ascii="PT Astra Sans" w:hAnsi="PT Astra Sans"/>
          <w:sz w:val="22"/>
        </w:rPr>
        <w:t>(35232)</w:t>
      </w:r>
      <w:r w:rsidRPr="00C97E30">
        <w:rPr>
          <w:rFonts w:ascii="PT Astra Sans" w:hAnsi="PT Astra Sans"/>
          <w:sz w:val="22"/>
        </w:rPr>
        <w:t xml:space="preserve"> 2 95 </w:t>
      </w:r>
      <w:r w:rsidR="003A168C" w:rsidRPr="00C97E30">
        <w:rPr>
          <w:rFonts w:ascii="PT Astra Sans" w:hAnsi="PT Astra Sans"/>
          <w:sz w:val="22"/>
        </w:rPr>
        <w:t>91</w:t>
      </w:r>
    </w:p>
    <w:sectPr w:rsidR="00E915FE" w:rsidRPr="00C97E30" w:rsidSect="00005AD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D9E" w:rsidRDefault="00430D9E" w:rsidP="00005ADD">
      <w:r>
        <w:separator/>
      </w:r>
    </w:p>
  </w:endnote>
  <w:endnote w:type="continuationSeparator" w:id="0">
    <w:p w:rsidR="00430D9E" w:rsidRDefault="00430D9E" w:rsidP="000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8434953"/>
      <w:docPartObj>
        <w:docPartGallery w:val="Page Numbers (Bottom of Page)"/>
        <w:docPartUnique/>
      </w:docPartObj>
    </w:sdtPr>
    <w:sdtEndPr/>
    <w:sdtContent>
      <w:p w:rsidR="00005ADD" w:rsidRDefault="00005A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638">
          <w:rPr>
            <w:noProof/>
          </w:rPr>
          <w:t>1</w:t>
        </w:r>
        <w:r>
          <w:fldChar w:fldCharType="end"/>
        </w:r>
      </w:p>
    </w:sdtContent>
  </w:sdt>
  <w:p w:rsidR="00005ADD" w:rsidRDefault="00005AD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D9E" w:rsidRDefault="00430D9E" w:rsidP="00005ADD">
      <w:r>
        <w:separator/>
      </w:r>
    </w:p>
  </w:footnote>
  <w:footnote w:type="continuationSeparator" w:id="0">
    <w:p w:rsidR="00430D9E" w:rsidRDefault="00430D9E" w:rsidP="00005A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AF"/>
    <w:rsid w:val="00005ADD"/>
    <w:rsid w:val="00015CE7"/>
    <w:rsid w:val="00024BFA"/>
    <w:rsid w:val="00081A5B"/>
    <w:rsid w:val="000A7638"/>
    <w:rsid w:val="000B1352"/>
    <w:rsid w:val="000E4421"/>
    <w:rsid w:val="000E5CA7"/>
    <w:rsid w:val="00111611"/>
    <w:rsid w:val="00121843"/>
    <w:rsid w:val="001654D9"/>
    <w:rsid w:val="00166E22"/>
    <w:rsid w:val="001912FB"/>
    <w:rsid w:val="00193D00"/>
    <w:rsid w:val="001B3FB4"/>
    <w:rsid w:val="001F13C3"/>
    <w:rsid w:val="00216380"/>
    <w:rsid w:val="0027022E"/>
    <w:rsid w:val="002918FD"/>
    <w:rsid w:val="0029768C"/>
    <w:rsid w:val="002A0D6C"/>
    <w:rsid w:val="002A2893"/>
    <w:rsid w:val="002B2B5A"/>
    <w:rsid w:val="002B49E6"/>
    <w:rsid w:val="00323621"/>
    <w:rsid w:val="003321F4"/>
    <w:rsid w:val="00333A52"/>
    <w:rsid w:val="00381A10"/>
    <w:rsid w:val="003A168C"/>
    <w:rsid w:val="003E2180"/>
    <w:rsid w:val="00404719"/>
    <w:rsid w:val="00407FA8"/>
    <w:rsid w:val="00430D9E"/>
    <w:rsid w:val="00442611"/>
    <w:rsid w:val="00453A8E"/>
    <w:rsid w:val="004609AA"/>
    <w:rsid w:val="00492061"/>
    <w:rsid w:val="004B4CAD"/>
    <w:rsid w:val="004F05E0"/>
    <w:rsid w:val="0050125B"/>
    <w:rsid w:val="00512EFE"/>
    <w:rsid w:val="00531B1B"/>
    <w:rsid w:val="00566740"/>
    <w:rsid w:val="00575289"/>
    <w:rsid w:val="00591293"/>
    <w:rsid w:val="005F34C4"/>
    <w:rsid w:val="00622824"/>
    <w:rsid w:val="006301E1"/>
    <w:rsid w:val="00693A0A"/>
    <w:rsid w:val="006C552E"/>
    <w:rsid w:val="006D4EAF"/>
    <w:rsid w:val="006E68BD"/>
    <w:rsid w:val="007018D6"/>
    <w:rsid w:val="00714987"/>
    <w:rsid w:val="00732570"/>
    <w:rsid w:val="00742781"/>
    <w:rsid w:val="00756952"/>
    <w:rsid w:val="007662D3"/>
    <w:rsid w:val="00774F0D"/>
    <w:rsid w:val="007B0885"/>
    <w:rsid w:val="007B1710"/>
    <w:rsid w:val="007B781F"/>
    <w:rsid w:val="007C454B"/>
    <w:rsid w:val="00813565"/>
    <w:rsid w:val="008326B9"/>
    <w:rsid w:val="008400E5"/>
    <w:rsid w:val="00844490"/>
    <w:rsid w:val="008B4BFF"/>
    <w:rsid w:val="008C4224"/>
    <w:rsid w:val="0093663C"/>
    <w:rsid w:val="00941A61"/>
    <w:rsid w:val="00947FB4"/>
    <w:rsid w:val="009650E6"/>
    <w:rsid w:val="00981ECC"/>
    <w:rsid w:val="00992521"/>
    <w:rsid w:val="00AA195D"/>
    <w:rsid w:val="00AB0A0E"/>
    <w:rsid w:val="00AF4D05"/>
    <w:rsid w:val="00B01A7B"/>
    <w:rsid w:val="00B7797F"/>
    <w:rsid w:val="00BD0889"/>
    <w:rsid w:val="00BD08BD"/>
    <w:rsid w:val="00BE38D3"/>
    <w:rsid w:val="00BF066B"/>
    <w:rsid w:val="00BF095F"/>
    <w:rsid w:val="00BF120A"/>
    <w:rsid w:val="00BF2590"/>
    <w:rsid w:val="00C03584"/>
    <w:rsid w:val="00C212AB"/>
    <w:rsid w:val="00C62E95"/>
    <w:rsid w:val="00C64759"/>
    <w:rsid w:val="00C7595F"/>
    <w:rsid w:val="00C97E30"/>
    <w:rsid w:val="00CE79BD"/>
    <w:rsid w:val="00D1034E"/>
    <w:rsid w:val="00D10ECE"/>
    <w:rsid w:val="00D5388B"/>
    <w:rsid w:val="00D568EE"/>
    <w:rsid w:val="00D639F8"/>
    <w:rsid w:val="00D874A7"/>
    <w:rsid w:val="00DE50AD"/>
    <w:rsid w:val="00DE64F1"/>
    <w:rsid w:val="00E0284C"/>
    <w:rsid w:val="00E50536"/>
    <w:rsid w:val="00E618A8"/>
    <w:rsid w:val="00E915FE"/>
    <w:rsid w:val="00EB5B18"/>
    <w:rsid w:val="00EC4BEA"/>
    <w:rsid w:val="00EC6C7E"/>
    <w:rsid w:val="00F23758"/>
    <w:rsid w:val="00F67A9E"/>
    <w:rsid w:val="00FD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FA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FA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5">
    <w:name w:val="Основной текст Знак"/>
    <w:link w:val="a6"/>
    <w:locked/>
    <w:rsid w:val="0029768C"/>
    <w:rPr>
      <w:spacing w:val="2"/>
      <w:shd w:val="clear" w:color="auto" w:fill="FFFFFF"/>
    </w:rPr>
  </w:style>
  <w:style w:type="paragraph" w:styleId="a6">
    <w:name w:val="Body Text"/>
    <w:basedOn w:val="a"/>
    <w:link w:val="a5"/>
    <w:rsid w:val="0029768C"/>
    <w:pPr>
      <w:shd w:val="clear" w:color="auto" w:fill="FFFFFF"/>
      <w:spacing w:after="240" w:line="274" w:lineRule="exact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2976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9768C"/>
    <w:pPr>
      <w:spacing w:after="0" w:line="240" w:lineRule="auto"/>
    </w:pPr>
    <w:rPr>
      <w:rFonts w:eastAsiaTheme="minorEastAsia"/>
      <w:lang w:eastAsia="ru-RU"/>
    </w:rPr>
  </w:style>
  <w:style w:type="character" w:styleId="a8">
    <w:name w:val="Hyperlink"/>
    <w:rsid w:val="00081A5B"/>
    <w:rPr>
      <w:color w:val="0000FF"/>
      <w:u w:val="single"/>
    </w:rPr>
  </w:style>
  <w:style w:type="paragraph" w:customStyle="1" w:styleId="a9">
    <w:name w:val="Содержимое таблицы"/>
    <w:basedOn w:val="a"/>
    <w:rsid w:val="00DE50AD"/>
    <w:pPr>
      <w:suppressLineNumbers/>
      <w:suppressAutoHyphens/>
    </w:pPr>
    <w:rPr>
      <w:lang w:eastAsia="ar-SA"/>
    </w:rPr>
  </w:style>
  <w:style w:type="paragraph" w:styleId="aa">
    <w:name w:val="header"/>
    <w:basedOn w:val="a"/>
    <w:link w:val="ab"/>
    <w:uiPriority w:val="99"/>
    <w:unhideWhenUsed/>
    <w:rsid w:val="00005AD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05AD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5A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FA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FA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5">
    <w:name w:val="Основной текст Знак"/>
    <w:link w:val="a6"/>
    <w:locked/>
    <w:rsid w:val="0029768C"/>
    <w:rPr>
      <w:spacing w:val="2"/>
      <w:shd w:val="clear" w:color="auto" w:fill="FFFFFF"/>
    </w:rPr>
  </w:style>
  <w:style w:type="paragraph" w:styleId="a6">
    <w:name w:val="Body Text"/>
    <w:basedOn w:val="a"/>
    <w:link w:val="a5"/>
    <w:rsid w:val="0029768C"/>
    <w:pPr>
      <w:shd w:val="clear" w:color="auto" w:fill="FFFFFF"/>
      <w:spacing w:after="240" w:line="274" w:lineRule="exact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2976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9768C"/>
    <w:pPr>
      <w:spacing w:after="0" w:line="240" w:lineRule="auto"/>
    </w:pPr>
    <w:rPr>
      <w:rFonts w:eastAsiaTheme="minorEastAsia"/>
      <w:lang w:eastAsia="ru-RU"/>
    </w:rPr>
  </w:style>
  <w:style w:type="character" w:styleId="a8">
    <w:name w:val="Hyperlink"/>
    <w:rsid w:val="00081A5B"/>
    <w:rPr>
      <w:color w:val="0000FF"/>
      <w:u w:val="single"/>
    </w:rPr>
  </w:style>
  <w:style w:type="paragraph" w:customStyle="1" w:styleId="a9">
    <w:name w:val="Содержимое таблицы"/>
    <w:basedOn w:val="a"/>
    <w:rsid w:val="00DE50AD"/>
    <w:pPr>
      <w:suppressLineNumbers/>
      <w:suppressAutoHyphens/>
    </w:pPr>
    <w:rPr>
      <w:lang w:eastAsia="ar-SA"/>
    </w:rPr>
  </w:style>
  <w:style w:type="paragraph" w:styleId="aa">
    <w:name w:val="header"/>
    <w:basedOn w:val="a"/>
    <w:link w:val="ab"/>
    <w:uiPriority w:val="99"/>
    <w:unhideWhenUsed/>
    <w:rsid w:val="00005AD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05AD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5A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4C467-D551-4E68-9AB8-764599EA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2083</Words>
  <Characters>11875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2</cp:revision>
  <cp:lastPrinted>2021-03-01T10:55:00Z</cp:lastPrinted>
  <dcterms:created xsi:type="dcterms:W3CDTF">2022-03-01T05:40:00Z</dcterms:created>
  <dcterms:modified xsi:type="dcterms:W3CDTF">2022-03-01T05:40:00Z</dcterms:modified>
</cp:coreProperties>
</file>